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5Dark-Accent31"/>
        <w:tblW w:w="9926" w:type="dxa"/>
        <w:tblLayout w:type="fixed"/>
        <w:tblLook w:val="04A0" w:firstRow="1" w:lastRow="0" w:firstColumn="1" w:lastColumn="0" w:noHBand="0" w:noVBand="1"/>
      </w:tblPr>
      <w:tblGrid>
        <w:gridCol w:w="1391"/>
        <w:gridCol w:w="1391"/>
        <w:gridCol w:w="4084"/>
        <w:gridCol w:w="1222"/>
        <w:gridCol w:w="876"/>
        <w:gridCol w:w="962"/>
      </w:tblGrid>
      <w:tr w:rsidR="00AE1ACB" w:rsidRPr="00FF2CEC" w:rsidTr="000A57EA">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391" w:type="dxa"/>
            <w:shd w:val="clear" w:color="auto" w:fill="9CC2E5" w:themeFill="accent1" w:themeFillTint="99"/>
            <w:vAlign w:val="center"/>
          </w:tcPr>
          <w:p w:rsidR="00AE1ACB" w:rsidRPr="00FF2CEC" w:rsidRDefault="00AE1ACB" w:rsidP="00A04F62">
            <w:pPr>
              <w:spacing w:line="276" w:lineRule="auto"/>
              <w:ind w:left="-63" w:right="-45"/>
              <w:jc w:val="center"/>
              <w:rPr>
                <w:rFonts w:asciiTheme="minorBidi" w:hAnsiTheme="minorBidi"/>
                <w:color w:val="auto"/>
              </w:rPr>
            </w:pPr>
            <w:r w:rsidRPr="00FF2CEC">
              <w:rPr>
                <w:rFonts w:asciiTheme="minorBidi" w:hAnsiTheme="minorBidi"/>
                <w:color w:val="auto"/>
              </w:rPr>
              <w:t>NVQF Level</w:t>
            </w:r>
          </w:p>
        </w:tc>
        <w:tc>
          <w:tcPr>
            <w:tcW w:w="1391" w:type="dxa"/>
            <w:shd w:val="clear" w:color="auto" w:fill="9CC2E5" w:themeFill="accent1" w:themeFillTint="99"/>
            <w:vAlign w:val="center"/>
          </w:tcPr>
          <w:p w:rsidR="00AE1ACB" w:rsidRPr="00FF2CEC" w:rsidRDefault="00AE1ACB" w:rsidP="00A04F62">
            <w:pPr>
              <w:spacing w:line="276" w:lineRule="auto"/>
              <w:ind w:left="-63" w:right="-45"/>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auto"/>
              </w:rPr>
            </w:pPr>
            <w:r w:rsidRPr="00FF2CEC">
              <w:rPr>
                <w:rFonts w:asciiTheme="minorBidi" w:hAnsiTheme="minorBidi"/>
                <w:color w:val="auto"/>
              </w:rPr>
              <w:t>Code</w:t>
            </w:r>
          </w:p>
        </w:tc>
        <w:tc>
          <w:tcPr>
            <w:tcW w:w="4084" w:type="dxa"/>
            <w:shd w:val="clear" w:color="auto" w:fill="9CC2E5" w:themeFill="accent1" w:themeFillTint="99"/>
            <w:vAlign w:val="center"/>
          </w:tcPr>
          <w:p w:rsidR="00AE1ACB" w:rsidRPr="00FF2CEC" w:rsidRDefault="00AE1ACB" w:rsidP="00A04F62">
            <w:pPr>
              <w:spacing w:line="276" w:lineRule="auto"/>
              <w:ind w:left="-63" w:right="-45"/>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auto"/>
              </w:rPr>
            </w:pPr>
            <w:r w:rsidRPr="00FF2CEC">
              <w:rPr>
                <w:rFonts w:asciiTheme="minorBidi" w:hAnsiTheme="minorBidi"/>
                <w:color w:val="auto"/>
              </w:rPr>
              <w:t>Name of Competency</w:t>
            </w:r>
          </w:p>
        </w:tc>
        <w:tc>
          <w:tcPr>
            <w:tcW w:w="1222" w:type="dxa"/>
            <w:shd w:val="clear" w:color="auto" w:fill="9CC2E5" w:themeFill="accent1" w:themeFillTint="99"/>
            <w:vAlign w:val="center"/>
          </w:tcPr>
          <w:p w:rsidR="00AE1ACB" w:rsidRPr="00FF2CEC" w:rsidRDefault="00AE1ACB" w:rsidP="00A04F62">
            <w:pPr>
              <w:spacing w:line="276" w:lineRule="auto"/>
              <w:ind w:left="-63" w:right="-45"/>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auto"/>
              </w:rPr>
            </w:pPr>
            <w:r w:rsidRPr="00FF2CEC">
              <w:rPr>
                <w:rFonts w:asciiTheme="minorBidi" w:hAnsiTheme="minorBidi"/>
                <w:color w:val="auto"/>
              </w:rPr>
              <w:t>Category</w:t>
            </w:r>
          </w:p>
        </w:tc>
        <w:tc>
          <w:tcPr>
            <w:tcW w:w="876" w:type="dxa"/>
            <w:shd w:val="clear" w:color="auto" w:fill="9CC2E5" w:themeFill="accent1" w:themeFillTint="99"/>
            <w:vAlign w:val="center"/>
          </w:tcPr>
          <w:p w:rsidR="00AE1ACB" w:rsidRPr="00FF2CEC" w:rsidRDefault="00AE1ACB" w:rsidP="00A04F62">
            <w:pPr>
              <w:spacing w:line="276" w:lineRule="auto"/>
              <w:ind w:left="-63" w:right="-45"/>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auto"/>
              </w:rPr>
            </w:pPr>
            <w:r w:rsidRPr="00FF2CEC">
              <w:rPr>
                <w:rFonts w:asciiTheme="minorBidi" w:hAnsiTheme="minorBidi"/>
                <w:color w:val="auto"/>
              </w:rPr>
              <w:t>Level</w:t>
            </w:r>
          </w:p>
        </w:tc>
        <w:tc>
          <w:tcPr>
            <w:tcW w:w="962" w:type="dxa"/>
            <w:shd w:val="clear" w:color="auto" w:fill="9CC2E5" w:themeFill="accent1" w:themeFillTint="99"/>
            <w:vAlign w:val="center"/>
          </w:tcPr>
          <w:p w:rsidR="00AE1ACB" w:rsidRPr="00FF2CEC" w:rsidRDefault="00AE1ACB" w:rsidP="00A04F62">
            <w:pPr>
              <w:spacing w:line="276" w:lineRule="auto"/>
              <w:ind w:left="-63" w:right="-45"/>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color w:val="auto"/>
              </w:rPr>
            </w:pPr>
            <w:r w:rsidRPr="00FF2CEC">
              <w:rPr>
                <w:rFonts w:asciiTheme="minorBidi" w:hAnsiTheme="minorBidi"/>
                <w:color w:val="auto"/>
              </w:rPr>
              <w:t>Credit</w:t>
            </w:r>
          </w:p>
        </w:tc>
      </w:tr>
      <w:tr w:rsidR="00AE1ACB" w:rsidRPr="00FF2CEC" w:rsidTr="00A04F6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91" w:type="dxa"/>
            <w:vMerge w:val="restart"/>
            <w:vAlign w:val="center"/>
          </w:tcPr>
          <w:p w:rsidR="00AE1ACB" w:rsidRPr="00FF2CEC" w:rsidRDefault="00AE1ACB" w:rsidP="00A04F62">
            <w:pPr>
              <w:pStyle w:val="ListParagraph"/>
              <w:ind w:left="0"/>
              <w:jc w:val="center"/>
              <w:rPr>
                <w:rFonts w:asciiTheme="minorBidi" w:hAnsiTheme="minorBidi"/>
                <w:color w:val="auto"/>
                <w:sz w:val="22"/>
                <w:szCs w:val="22"/>
                <w:lang w:val="de-DE"/>
              </w:rPr>
            </w:pPr>
            <w:r w:rsidRPr="00FF2CEC">
              <w:rPr>
                <w:rFonts w:asciiTheme="minorBidi" w:hAnsiTheme="minorBidi"/>
                <w:color w:val="auto"/>
                <w:sz w:val="22"/>
                <w:szCs w:val="22"/>
                <w:lang w:val="de-DE"/>
              </w:rPr>
              <w:t>Level-1</w:t>
            </w:r>
          </w:p>
        </w:tc>
        <w:tc>
          <w:tcPr>
            <w:tcW w:w="1391" w:type="dxa"/>
            <w:vAlign w:val="center"/>
          </w:tcPr>
          <w:p w:rsidR="00AE1ACB" w:rsidRPr="00FF2CEC" w:rsidRDefault="00AE1ACB" w:rsidP="00A04F6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lang w:val="de-DE"/>
              </w:rPr>
            </w:pPr>
            <w:r w:rsidRPr="00FF2CEC">
              <w:rPr>
                <w:rFonts w:asciiTheme="minorBidi" w:hAnsiTheme="minorBidi"/>
                <w:sz w:val="22"/>
                <w:szCs w:val="22"/>
                <w:lang w:val="de-DE"/>
              </w:rPr>
              <w:t>000000001</w:t>
            </w:r>
          </w:p>
        </w:tc>
        <w:tc>
          <w:tcPr>
            <w:tcW w:w="4084" w:type="dxa"/>
          </w:tcPr>
          <w:p w:rsidR="00AE1ACB" w:rsidRPr="00FF2CEC" w:rsidRDefault="0090436F" w:rsidP="00A04F62">
            <w:pPr>
              <w:pStyle w:val="TOC1"/>
              <w:tabs>
                <w:tab w:val="left" w:pos="810"/>
              </w:tabs>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rPr>
            </w:pPr>
            <w:r w:rsidRPr="00FF2CEC">
              <w:rPr>
                <w:rFonts w:asciiTheme="minorBidi" w:hAnsiTheme="minorBidi" w:cstheme="minorBidi"/>
                <w:lang w:val="de-DE"/>
              </w:rPr>
              <w:t>Comply</w:t>
            </w:r>
            <w:r w:rsidR="00AE1ACB" w:rsidRPr="00FF2CEC">
              <w:rPr>
                <w:rFonts w:asciiTheme="minorBidi" w:hAnsiTheme="minorBidi" w:cstheme="minorBidi"/>
                <w:lang w:val="de-DE"/>
              </w:rPr>
              <w:t xml:space="preserve"> Work Health and Safety Policies</w:t>
            </w:r>
            <w:r w:rsidR="00FF2CEC" w:rsidRPr="00FF2CEC">
              <w:rPr>
                <w:rFonts w:asciiTheme="minorBidi" w:hAnsiTheme="minorBidi" w:cstheme="minorBidi"/>
                <w:lang w:val="de-DE"/>
              </w:rPr>
              <w:t xml:space="preserve"> / Procedures</w:t>
            </w:r>
          </w:p>
        </w:tc>
        <w:tc>
          <w:tcPr>
            <w:tcW w:w="1222" w:type="dxa"/>
            <w:vAlign w:val="center"/>
          </w:tcPr>
          <w:p w:rsidR="00AE1ACB" w:rsidRPr="00FF2CEC" w:rsidRDefault="00AE1ACB" w:rsidP="00A04F62">
            <w:pPr>
              <w:pStyle w:val="ListParagraph"/>
              <w:ind w:left="0" w:hanging="23"/>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lang w:val="de-DE"/>
              </w:rPr>
            </w:pPr>
            <w:r w:rsidRPr="00FF2CEC">
              <w:rPr>
                <w:rFonts w:asciiTheme="minorBidi" w:hAnsiTheme="minorBidi"/>
                <w:sz w:val="22"/>
                <w:szCs w:val="22"/>
                <w:lang w:val="de-DE"/>
              </w:rPr>
              <w:t>Generic</w:t>
            </w:r>
          </w:p>
        </w:tc>
        <w:tc>
          <w:tcPr>
            <w:tcW w:w="876" w:type="dxa"/>
            <w:vAlign w:val="center"/>
          </w:tcPr>
          <w:p w:rsidR="00AE1ACB" w:rsidRPr="00FF2CEC" w:rsidRDefault="00AE1ACB" w:rsidP="00AE1ACB">
            <w:pPr>
              <w:pStyle w:val="ListParagraph"/>
              <w:ind w:left="0" w:hanging="19"/>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lang w:val="de-DE"/>
              </w:rPr>
            </w:pPr>
            <w:r w:rsidRPr="00FF2CEC">
              <w:rPr>
                <w:rFonts w:asciiTheme="minorBidi" w:hAnsiTheme="minorBidi"/>
                <w:sz w:val="22"/>
                <w:szCs w:val="22"/>
                <w:lang w:val="de-DE"/>
              </w:rPr>
              <w:t>1</w:t>
            </w:r>
          </w:p>
        </w:tc>
        <w:tc>
          <w:tcPr>
            <w:tcW w:w="962" w:type="dxa"/>
            <w:vAlign w:val="center"/>
          </w:tcPr>
          <w:p w:rsidR="00AE1ACB" w:rsidRPr="00FF2CEC" w:rsidRDefault="00E74962" w:rsidP="00A04F6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lang w:val="de-DE"/>
              </w:rPr>
            </w:pPr>
            <w:r w:rsidRPr="00FF2CEC">
              <w:rPr>
                <w:rFonts w:asciiTheme="minorBidi" w:hAnsiTheme="minorBidi"/>
                <w:sz w:val="22"/>
                <w:szCs w:val="22"/>
                <w:lang w:val="de-DE"/>
              </w:rPr>
              <w:t>3</w:t>
            </w:r>
          </w:p>
        </w:tc>
      </w:tr>
      <w:tr w:rsidR="00F9073D" w:rsidRPr="00FF2CEC" w:rsidTr="00011BA3">
        <w:trPr>
          <w:trHeight w:val="359"/>
        </w:trPr>
        <w:tc>
          <w:tcPr>
            <w:cnfStyle w:val="001000000000" w:firstRow="0" w:lastRow="0" w:firstColumn="1" w:lastColumn="0" w:oddVBand="0" w:evenVBand="0" w:oddHBand="0" w:evenHBand="0" w:firstRowFirstColumn="0" w:firstRowLastColumn="0" w:lastRowFirstColumn="0" w:lastRowLastColumn="0"/>
            <w:tcW w:w="1391" w:type="dxa"/>
            <w:vMerge/>
            <w:vAlign w:val="center"/>
          </w:tcPr>
          <w:p w:rsidR="00F9073D" w:rsidRPr="00FF2CEC" w:rsidRDefault="00F9073D" w:rsidP="00F9073D">
            <w:pPr>
              <w:pStyle w:val="ListParagraph"/>
              <w:ind w:left="0"/>
              <w:jc w:val="center"/>
              <w:rPr>
                <w:rFonts w:asciiTheme="minorBidi" w:hAnsiTheme="minorBidi"/>
                <w:color w:val="auto"/>
                <w:sz w:val="22"/>
                <w:szCs w:val="22"/>
                <w:lang w:val="de-DE"/>
              </w:rPr>
            </w:pPr>
          </w:p>
        </w:tc>
        <w:tc>
          <w:tcPr>
            <w:tcW w:w="1391" w:type="dxa"/>
            <w:vAlign w:val="center"/>
          </w:tcPr>
          <w:p w:rsidR="00F9073D" w:rsidRPr="00FF2CEC" w:rsidRDefault="00F9073D" w:rsidP="00F907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lang w:val="de-DE"/>
              </w:rPr>
            </w:pPr>
            <w:r w:rsidRPr="00FF2CEC">
              <w:rPr>
                <w:rFonts w:asciiTheme="minorBidi" w:hAnsiTheme="minorBidi"/>
                <w:sz w:val="22"/>
                <w:szCs w:val="22"/>
                <w:lang w:val="de-DE"/>
              </w:rPr>
              <w:t>000000002</w:t>
            </w:r>
          </w:p>
        </w:tc>
        <w:tc>
          <w:tcPr>
            <w:tcW w:w="4084" w:type="dxa"/>
          </w:tcPr>
          <w:p w:rsidR="00F9073D" w:rsidRPr="00FF2CEC" w:rsidRDefault="0090436F" w:rsidP="00F9073D">
            <w:pPr>
              <w:pStyle w:val="TOC1"/>
              <w:tabs>
                <w:tab w:val="left" w:pos="810"/>
              </w:tabs>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lang w:val="de-DE"/>
              </w:rPr>
            </w:pPr>
            <w:r w:rsidRPr="00FF2CEC">
              <w:rPr>
                <w:rFonts w:asciiTheme="minorBidi" w:hAnsiTheme="minorBidi" w:cstheme="minorBidi"/>
                <w:lang w:val="de-DE"/>
              </w:rPr>
              <w:t>Obey</w:t>
            </w:r>
            <w:r w:rsidR="00F9073D" w:rsidRPr="00FF2CEC">
              <w:rPr>
                <w:rFonts w:asciiTheme="minorBidi" w:hAnsiTheme="minorBidi" w:cstheme="minorBidi"/>
                <w:lang w:val="de-DE"/>
              </w:rPr>
              <w:t xml:space="preserve"> the Workplace Policies and Procedures</w:t>
            </w:r>
          </w:p>
        </w:tc>
        <w:tc>
          <w:tcPr>
            <w:tcW w:w="1222" w:type="dxa"/>
            <w:vAlign w:val="center"/>
          </w:tcPr>
          <w:p w:rsidR="00F9073D" w:rsidRPr="00FF2CEC" w:rsidRDefault="00F9073D" w:rsidP="00F9073D">
            <w:pPr>
              <w:pStyle w:val="ListParagraph"/>
              <w:ind w:left="0" w:hanging="23"/>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lang w:val="de-DE"/>
              </w:rPr>
            </w:pPr>
            <w:r w:rsidRPr="00FF2CEC">
              <w:rPr>
                <w:rFonts w:asciiTheme="minorBidi" w:hAnsiTheme="minorBidi"/>
                <w:sz w:val="22"/>
                <w:szCs w:val="22"/>
                <w:lang w:val="de-DE"/>
              </w:rPr>
              <w:t>Generic</w:t>
            </w:r>
          </w:p>
        </w:tc>
        <w:tc>
          <w:tcPr>
            <w:tcW w:w="876" w:type="dxa"/>
          </w:tcPr>
          <w:p w:rsidR="00F9073D" w:rsidRPr="00FF2CEC" w:rsidRDefault="00F9073D" w:rsidP="00F9073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FF2CEC">
              <w:rPr>
                <w:rFonts w:asciiTheme="minorBidi" w:hAnsiTheme="minorBidi"/>
                <w:lang w:val="de-DE"/>
              </w:rPr>
              <w:t>1</w:t>
            </w:r>
          </w:p>
        </w:tc>
        <w:tc>
          <w:tcPr>
            <w:tcW w:w="962" w:type="dxa"/>
            <w:vAlign w:val="center"/>
          </w:tcPr>
          <w:p w:rsidR="00F9073D" w:rsidRPr="00FF2CEC" w:rsidRDefault="00E74962" w:rsidP="00F907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lang w:val="de-DE"/>
              </w:rPr>
            </w:pPr>
            <w:r w:rsidRPr="00FF2CEC">
              <w:rPr>
                <w:rFonts w:asciiTheme="minorBidi" w:hAnsiTheme="minorBidi"/>
                <w:sz w:val="22"/>
                <w:szCs w:val="22"/>
                <w:lang w:val="de-DE"/>
              </w:rPr>
              <w:t>2</w:t>
            </w:r>
          </w:p>
        </w:tc>
      </w:tr>
      <w:tr w:rsidR="00F9073D" w:rsidRPr="00FF2CEC" w:rsidTr="00011BA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91" w:type="dxa"/>
            <w:vMerge/>
            <w:vAlign w:val="center"/>
          </w:tcPr>
          <w:p w:rsidR="00F9073D" w:rsidRPr="00FF2CEC" w:rsidRDefault="00F9073D" w:rsidP="00F9073D">
            <w:pPr>
              <w:pStyle w:val="ListParagraph"/>
              <w:ind w:left="0"/>
              <w:jc w:val="center"/>
              <w:rPr>
                <w:rFonts w:asciiTheme="minorBidi" w:hAnsiTheme="minorBidi"/>
                <w:sz w:val="22"/>
                <w:szCs w:val="22"/>
                <w:lang w:val="de-DE"/>
              </w:rPr>
            </w:pPr>
          </w:p>
        </w:tc>
        <w:tc>
          <w:tcPr>
            <w:tcW w:w="1391" w:type="dxa"/>
            <w:vAlign w:val="center"/>
          </w:tcPr>
          <w:p w:rsidR="00F9073D" w:rsidRPr="00FF2CEC" w:rsidRDefault="00F9073D" w:rsidP="00F907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lang w:val="de-DE"/>
              </w:rPr>
            </w:pPr>
            <w:r w:rsidRPr="00FF2CEC">
              <w:rPr>
                <w:rFonts w:asciiTheme="minorBidi" w:hAnsiTheme="minorBidi"/>
                <w:sz w:val="22"/>
                <w:szCs w:val="22"/>
                <w:lang w:val="de-DE"/>
              </w:rPr>
              <w:t>000000003</w:t>
            </w:r>
          </w:p>
        </w:tc>
        <w:tc>
          <w:tcPr>
            <w:tcW w:w="4084" w:type="dxa"/>
          </w:tcPr>
          <w:p w:rsidR="00F9073D" w:rsidRPr="00FF2CEC" w:rsidRDefault="00F9073D" w:rsidP="00F9073D">
            <w:pPr>
              <w:pStyle w:val="TOC1"/>
              <w:tabs>
                <w:tab w:val="left" w:pos="810"/>
              </w:tabs>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val="de-DE"/>
              </w:rPr>
            </w:pPr>
            <w:r w:rsidRPr="00FF2CEC">
              <w:rPr>
                <w:rFonts w:asciiTheme="minorBidi" w:hAnsiTheme="minorBidi" w:cstheme="minorBidi"/>
                <w:lang w:val="de-DE"/>
              </w:rPr>
              <w:t>Follow Basic Communication Skills</w:t>
            </w:r>
            <w:r w:rsidR="0090436F" w:rsidRPr="00FF2CEC">
              <w:rPr>
                <w:rFonts w:asciiTheme="minorBidi" w:hAnsiTheme="minorBidi" w:cstheme="minorBidi"/>
                <w:lang w:val="de-DE"/>
              </w:rPr>
              <w:t xml:space="preserve"> (General)</w:t>
            </w:r>
          </w:p>
        </w:tc>
        <w:tc>
          <w:tcPr>
            <w:tcW w:w="1222" w:type="dxa"/>
            <w:vAlign w:val="center"/>
          </w:tcPr>
          <w:p w:rsidR="00F9073D" w:rsidRPr="00FF2CEC" w:rsidRDefault="00F9073D" w:rsidP="00F9073D">
            <w:pPr>
              <w:pStyle w:val="ListParagraph"/>
              <w:ind w:left="0" w:hanging="23"/>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lang w:val="de-DE"/>
              </w:rPr>
            </w:pPr>
            <w:r w:rsidRPr="00FF2CEC">
              <w:rPr>
                <w:rFonts w:asciiTheme="minorBidi" w:hAnsiTheme="minorBidi"/>
                <w:sz w:val="22"/>
                <w:szCs w:val="22"/>
                <w:lang w:val="de-DE"/>
              </w:rPr>
              <w:t>Generic</w:t>
            </w:r>
          </w:p>
        </w:tc>
        <w:tc>
          <w:tcPr>
            <w:tcW w:w="876" w:type="dxa"/>
          </w:tcPr>
          <w:p w:rsidR="00F9073D" w:rsidRPr="00FF2CEC" w:rsidRDefault="00F9073D" w:rsidP="00F9073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FF2CEC">
              <w:rPr>
                <w:rFonts w:asciiTheme="minorBidi" w:hAnsiTheme="minorBidi"/>
                <w:lang w:val="de-DE"/>
              </w:rPr>
              <w:t>1</w:t>
            </w:r>
          </w:p>
        </w:tc>
        <w:tc>
          <w:tcPr>
            <w:tcW w:w="962" w:type="dxa"/>
            <w:vAlign w:val="center"/>
          </w:tcPr>
          <w:p w:rsidR="00F9073D" w:rsidRPr="00FF2CEC" w:rsidRDefault="00E74962" w:rsidP="00F907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lang w:val="de-DE"/>
              </w:rPr>
            </w:pPr>
            <w:r w:rsidRPr="00FF2CEC">
              <w:rPr>
                <w:rFonts w:asciiTheme="minorBidi" w:hAnsiTheme="minorBidi"/>
                <w:sz w:val="22"/>
                <w:szCs w:val="22"/>
                <w:lang w:val="de-DE"/>
              </w:rPr>
              <w:t>5</w:t>
            </w:r>
          </w:p>
        </w:tc>
      </w:tr>
      <w:tr w:rsidR="00F9073D" w:rsidRPr="00FF2CEC" w:rsidTr="00B15F31">
        <w:trPr>
          <w:trHeight w:val="323"/>
        </w:trPr>
        <w:tc>
          <w:tcPr>
            <w:cnfStyle w:val="001000000000" w:firstRow="0" w:lastRow="0" w:firstColumn="1" w:lastColumn="0" w:oddVBand="0" w:evenVBand="0" w:oddHBand="0" w:evenHBand="0" w:firstRowFirstColumn="0" w:firstRowLastColumn="0" w:lastRowFirstColumn="0" w:lastRowLastColumn="0"/>
            <w:tcW w:w="1391" w:type="dxa"/>
            <w:vMerge/>
            <w:vAlign w:val="center"/>
          </w:tcPr>
          <w:p w:rsidR="00F9073D" w:rsidRPr="00FF2CEC" w:rsidRDefault="00F9073D" w:rsidP="00F9073D">
            <w:pPr>
              <w:jc w:val="center"/>
              <w:rPr>
                <w:rFonts w:asciiTheme="minorBidi" w:hAnsiTheme="minorBidi"/>
                <w:color w:val="auto"/>
                <w:lang w:val="de-DE"/>
              </w:rPr>
            </w:pPr>
          </w:p>
        </w:tc>
        <w:tc>
          <w:tcPr>
            <w:tcW w:w="1391" w:type="dxa"/>
            <w:shd w:val="clear" w:color="auto" w:fill="F4B083" w:themeFill="accent2" w:themeFillTint="99"/>
            <w:vAlign w:val="center"/>
          </w:tcPr>
          <w:p w:rsidR="00F9073D" w:rsidRPr="00FF2CEC" w:rsidRDefault="00F9073D" w:rsidP="00F9073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FF2CEC">
              <w:rPr>
                <w:rFonts w:asciiTheme="minorBidi" w:hAnsiTheme="minorBidi"/>
                <w:lang w:val="de-DE"/>
              </w:rPr>
              <w:t>000000004</w:t>
            </w:r>
          </w:p>
        </w:tc>
        <w:tc>
          <w:tcPr>
            <w:tcW w:w="4084" w:type="dxa"/>
            <w:shd w:val="clear" w:color="auto" w:fill="F4B083" w:themeFill="accent2" w:themeFillTint="99"/>
          </w:tcPr>
          <w:p w:rsidR="00F9073D" w:rsidRPr="00FF2CEC" w:rsidRDefault="00F9073D" w:rsidP="00F9073D">
            <w:pPr>
              <w:tabs>
                <w:tab w:val="left" w:pos="810"/>
              </w:tabs>
              <w:spacing w:line="360" w:lineRule="auto"/>
              <w:cnfStyle w:val="000000000000" w:firstRow="0" w:lastRow="0" w:firstColumn="0" w:lastColumn="0" w:oddVBand="0" w:evenVBand="0" w:oddHBand="0" w:evenHBand="0" w:firstRowFirstColumn="0" w:firstRowLastColumn="0" w:lastRowFirstColumn="0" w:lastRowLastColumn="0"/>
              <w:rPr>
                <w:rFonts w:asciiTheme="minorBidi" w:eastAsiaTheme="minorEastAsia" w:hAnsiTheme="minorBidi"/>
                <w:lang w:val="de-DE"/>
              </w:rPr>
            </w:pPr>
            <w:r w:rsidRPr="00FF2CEC">
              <w:rPr>
                <w:rFonts w:asciiTheme="minorBidi" w:eastAsiaTheme="minorEastAsia" w:hAnsiTheme="minorBidi"/>
                <w:lang w:val="de-DE"/>
              </w:rPr>
              <w:t>Operate Computer Functions</w:t>
            </w:r>
            <w:r w:rsidR="00B15F31">
              <w:rPr>
                <w:rFonts w:asciiTheme="minorBidi" w:eastAsiaTheme="minorEastAsia" w:hAnsiTheme="minorBidi"/>
                <w:lang w:val="de-DE"/>
              </w:rPr>
              <w:t xml:space="preserve"> </w:t>
            </w:r>
            <w:r w:rsidR="0090436F" w:rsidRPr="00FF2CEC">
              <w:rPr>
                <w:rFonts w:asciiTheme="minorBidi" w:hAnsiTheme="minorBidi"/>
                <w:lang w:val="de-DE"/>
              </w:rPr>
              <w:t>(General)</w:t>
            </w:r>
          </w:p>
        </w:tc>
        <w:tc>
          <w:tcPr>
            <w:tcW w:w="1222" w:type="dxa"/>
            <w:shd w:val="clear" w:color="auto" w:fill="F4B083" w:themeFill="accent2" w:themeFillTint="99"/>
            <w:vAlign w:val="center"/>
          </w:tcPr>
          <w:p w:rsidR="00F9073D" w:rsidRPr="00FF2CEC" w:rsidRDefault="00F9073D" w:rsidP="00F9073D">
            <w:pPr>
              <w:pStyle w:val="ListParagraph"/>
              <w:ind w:left="0" w:hanging="23"/>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lang w:val="de-DE"/>
              </w:rPr>
            </w:pPr>
            <w:r w:rsidRPr="00FF2CEC">
              <w:rPr>
                <w:rFonts w:asciiTheme="minorBidi" w:hAnsiTheme="minorBidi"/>
                <w:sz w:val="22"/>
                <w:szCs w:val="22"/>
                <w:lang w:val="de-DE"/>
              </w:rPr>
              <w:t>Generic</w:t>
            </w:r>
          </w:p>
        </w:tc>
        <w:tc>
          <w:tcPr>
            <w:tcW w:w="876" w:type="dxa"/>
            <w:shd w:val="clear" w:color="auto" w:fill="F4B083" w:themeFill="accent2" w:themeFillTint="99"/>
          </w:tcPr>
          <w:p w:rsidR="00F9073D" w:rsidRPr="00FF2CEC" w:rsidRDefault="00F9073D" w:rsidP="00F9073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FF2CEC">
              <w:rPr>
                <w:rFonts w:asciiTheme="minorBidi" w:hAnsiTheme="minorBidi"/>
                <w:lang w:val="de-DE"/>
              </w:rPr>
              <w:t>1</w:t>
            </w:r>
          </w:p>
        </w:tc>
        <w:tc>
          <w:tcPr>
            <w:tcW w:w="962" w:type="dxa"/>
            <w:shd w:val="clear" w:color="auto" w:fill="F4B083" w:themeFill="accent2" w:themeFillTint="99"/>
            <w:vAlign w:val="center"/>
          </w:tcPr>
          <w:p w:rsidR="00F9073D" w:rsidRPr="00FF2CEC" w:rsidRDefault="00E74962" w:rsidP="00F907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lang w:val="de-DE"/>
              </w:rPr>
            </w:pPr>
            <w:r w:rsidRPr="00FF2CEC">
              <w:rPr>
                <w:rFonts w:asciiTheme="minorBidi" w:hAnsiTheme="minorBidi"/>
                <w:sz w:val="22"/>
                <w:szCs w:val="22"/>
                <w:lang w:val="de-DE"/>
              </w:rPr>
              <w:t>5</w:t>
            </w:r>
          </w:p>
        </w:tc>
      </w:tr>
      <w:tr w:rsidR="000A57EA" w:rsidRPr="00FF2CEC" w:rsidTr="00011BA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91" w:type="dxa"/>
            <w:vAlign w:val="center"/>
          </w:tcPr>
          <w:p w:rsidR="000A57EA" w:rsidRPr="000A57EA" w:rsidRDefault="000A57EA" w:rsidP="00F9073D">
            <w:pPr>
              <w:jc w:val="center"/>
              <w:rPr>
                <w:rFonts w:asciiTheme="minorBidi" w:hAnsiTheme="minorBidi"/>
                <w:color w:val="auto"/>
                <w:lang w:val="de-DE"/>
              </w:rPr>
            </w:pPr>
            <w:r w:rsidRPr="000A57EA">
              <w:rPr>
                <w:rFonts w:asciiTheme="minorBidi" w:hAnsiTheme="minorBidi"/>
                <w:color w:val="auto"/>
                <w:lang w:val="de-DE"/>
              </w:rPr>
              <w:t>Total</w:t>
            </w:r>
          </w:p>
        </w:tc>
        <w:tc>
          <w:tcPr>
            <w:tcW w:w="1391" w:type="dxa"/>
            <w:vAlign w:val="center"/>
          </w:tcPr>
          <w:p w:rsidR="000A57EA" w:rsidRPr="00FF2CEC" w:rsidRDefault="000A57EA" w:rsidP="00F9073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lang w:val="de-DE"/>
              </w:rPr>
            </w:pPr>
          </w:p>
        </w:tc>
        <w:tc>
          <w:tcPr>
            <w:tcW w:w="4084" w:type="dxa"/>
          </w:tcPr>
          <w:p w:rsidR="000A57EA" w:rsidRPr="00FF2CEC" w:rsidRDefault="000A57EA" w:rsidP="00F9073D">
            <w:pPr>
              <w:tabs>
                <w:tab w:val="left" w:pos="810"/>
              </w:tabs>
              <w:spacing w:line="360" w:lineRule="auto"/>
              <w:cnfStyle w:val="000000100000" w:firstRow="0" w:lastRow="0" w:firstColumn="0" w:lastColumn="0" w:oddVBand="0" w:evenVBand="0" w:oddHBand="1" w:evenHBand="0" w:firstRowFirstColumn="0" w:firstRowLastColumn="0" w:lastRowFirstColumn="0" w:lastRowLastColumn="0"/>
              <w:rPr>
                <w:rFonts w:asciiTheme="minorBidi" w:eastAsiaTheme="minorEastAsia" w:hAnsiTheme="minorBidi"/>
                <w:lang w:val="de-DE"/>
              </w:rPr>
            </w:pPr>
          </w:p>
        </w:tc>
        <w:tc>
          <w:tcPr>
            <w:tcW w:w="1222" w:type="dxa"/>
            <w:vAlign w:val="center"/>
          </w:tcPr>
          <w:p w:rsidR="000A57EA" w:rsidRPr="00FF2CEC" w:rsidRDefault="000A57EA" w:rsidP="00F9073D">
            <w:pPr>
              <w:pStyle w:val="ListParagraph"/>
              <w:ind w:left="0" w:hanging="23"/>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lang w:val="de-DE"/>
              </w:rPr>
            </w:pPr>
          </w:p>
        </w:tc>
        <w:tc>
          <w:tcPr>
            <w:tcW w:w="876" w:type="dxa"/>
          </w:tcPr>
          <w:p w:rsidR="000A57EA" w:rsidRPr="00FF2CEC" w:rsidRDefault="000A57EA" w:rsidP="00F9073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lang w:val="de-DE"/>
              </w:rPr>
            </w:pPr>
          </w:p>
        </w:tc>
        <w:tc>
          <w:tcPr>
            <w:tcW w:w="962" w:type="dxa"/>
            <w:vAlign w:val="center"/>
          </w:tcPr>
          <w:p w:rsidR="000A57EA" w:rsidRPr="00FF2CEC" w:rsidRDefault="000A57EA" w:rsidP="00F907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lang w:val="de-DE"/>
              </w:rPr>
            </w:pPr>
            <w:r>
              <w:rPr>
                <w:rFonts w:asciiTheme="minorBidi" w:hAnsiTheme="minorBidi"/>
                <w:sz w:val="22"/>
                <w:szCs w:val="22"/>
                <w:lang w:val="de-DE"/>
              </w:rPr>
              <w:t>15</w:t>
            </w:r>
          </w:p>
        </w:tc>
      </w:tr>
      <w:tr w:rsidR="000A57EA" w:rsidRPr="00FF2CEC" w:rsidTr="00011BA3">
        <w:trPr>
          <w:trHeight w:val="323"/>
        </w:trPr>
        <w:tc>
          <w:tcPr>
            <w:cnfStyle w:val="001000000000" w:firstRow="0" w:lastRow="0" w:firstColumn="1" w:lastColumn="0" w:oddVBand="0" w:evenVBand="0" w:oddHBand="0" w:evenHBand="0" w:firstRowFirstColumn="0" w:firstRowLastColumn="0" w:lastRowFirstColumn="0" w:lastRowLastColumn="0"/>
            <w:tcW w:w="1391" w:type="dxa"/>
            <w:vAlign w:val="center"/>
          </w:tcPr>
          <w:p w:rsidR="000A57EA" w:rsidRPr="000A57EA" w:rsidRDefault="000A57EA" w:rsidP="00F9073D">
            <w:pPr>
              <w:jc w:val="center"/>
              <w:rPr>
                <w:rFonts w:asciiTheme="minorBidi" w:hAnsiTheme="minorBidi"/>
                <w:lang w:val="de-DE"/>
              </w:rPr>
            </w:pPr>
          </w:p>
        </w:tc>
        <w:tc>
          <w:tcPr>
            <w:tcW w:w="1391" w:type="dxa"/>
            <w:vAlign w:val="center"/>
          </w:tcPr>
          <w:p w:rsidR="000A57EA" w:rsidRPr="00FF2CEC" w:rsidRDefault="000A57EA" w:rsidP="00F9073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lang w:val="de-DE"/>
              </w:rPr>
            </w:pPr>
          </w:p>
        </w:tc>
        <w:tc>
          <w:tcPr>
            <w:tcW w:w="4084" w:type="dxa"/>
          </w:tcPr>
          <w:p w:rsidR="000A57EA" w:rsidRPr="00FF2CEC" w:rsidRDefault="000A57EA" w:rsidP="00F9073D">
            <w:pPr>
              <w:tabs>
                <w:tab w:val="left" w:pos="810"/>
              </w:tabs>
              <w:spacing w:line="360" w:lineRule="auto"/>
              <w:cnfStyle w:val="000000000000" w:firstRow="0" w:lastRow="0" w:firstColumn="0" w:lastColumn="0" w:oddVBand="0" w:evenVBand="0" w:oddHBand="0" w:evenHBand="0" w:firstRowFirstColumn="0" w:firstRowLastColumn="0" w:lastRowFirstColumn="0" w:lastRowLastColumn="0"/>
              <w:rPr>
                <w:rFonts w:asciiTheme="minorBidi" w:eastAsiaTheme="minorEastAsia" w:hAnsiTheme="minorBidi"/>
                <w:lang w:val="de-DE"/>
              </w:rPr>
            </w:pPr>
          </w:p>
        </w:tc>
        <w:tc>
          <w:tcPr>
            <w:tcW w:w="1222" w:type="dxa"/>
            <w:vAlign w:val="center"/>
          </w:tcPr>
          <w:p w:rsidR="000A57EA" w:rsidRPr="00FF2CEC" w:rsidRDefault="000A57EA" w:rsidP="00F9073D">
            <w:pPr>
              <w:pStyle w:val="ListParagraph"/>
              <w:ind w:left="0" w:hanging="23"/>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lang w:val="de-DE"/>
              </w:rPr>
            </w:pPr>
          </w:p>
        </w:tc>
        <w:tc>
          <w:tcPr>
            <w:tcW w:w="876" w:type="dxa"/>
          </w:tcPr>
          <w:p w:rsidR="000A57EA" w:rsidRPr="00FF2CEC" w:rsidRDefault="000A57EA" w:rsidP="00F9073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lang w:val="de-DE"/>
              </w:rPr>
            </w:pPr>
          </w:p>
        </w:tc>
        <w:tc>
          <w:tcPr>
            <w:tcW w:w="962" w:type="dxa"/>
            <w:vAlign w:val="center"/>
          </w:tcPr>
          <w:p w:rsidR="000A57EA" w:rsidRPr="000A57EA" w:rsidRDefault="000A57EA" w:rsidP="00F907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2"/>
                <w:szCs w:val="22"/>
                <w:lang w:val="de-DE"/>
              </w:rPr>
            </w:pPr>
            <w:r w:rsidRPr="000A57EA">
              <w:rPr>
                <w:rFonts w:asciiTheme="minorBidi" w:hAnsiTheme="minorBidi"/>
                <w:b/>
                <w:bCs/>
                <w:sz w:val="22"/>
                <w:szCs w:val="22"/>
                <w:lang w:val="de-DE"/>
              </w:rPr>
              <w:t>150 Hours</w:t>
            </w:r>
          </w:p>
        </w:tc>
      </w:tr>
    </w:tbl>
    <w:p w:rsidR="00AE1ACB" w:rsidRPr="00FF2CEC" w:rsidRDefault="00AE1ACB">
      <w:pPr>
        <w:rPr>
          <w:rFonts w:asciiTheme="minorBidi" w:eastAsia="Times New Roman" w:hAnsiTheme="minorBidi"/>
          <w:b/>
          <w:sz w:val="24"/>
          <w:szCs w:val="24"/>
          <w:lang w:val="en-AU"/>
        </w:rPr>
      </w:pPr>
      <w:r w:rsidRPr="00FF2CEC">
        <w:rPr>
          <w:rFonts w:asciiTheme="minorBidi" w:hAnsiTheme="minorBidi"/>
          <w:sz w:val="24"/>
          <w:szCs w:val="24"/>
        </w:rPr>
        <w:br w:type="page"/>
      </w:r>
    </w:p>
    <w:p w:rsidR="00220B20" w:rsidRPr="00FF2CEC" w:rsidRDefault="00220B20" w:rsidP="00220B20">
      <w:pPr>
        <w:pStyle w:val="Heading1"/>
        <w:pBdr>
          <w:top w:val="single" w:sz="4" w:space="1" w:color="auto"/>
          <w:left w:val="single" w:sz="4" w:space="4" w:color="auto"/>
          <w:bottom w:val="single" w:sz="4" w:space="1" w:color="auto"/>
          <w:right w:val="single" w:sz="4" w:space="5" w:color="auto"/>
        </w:pBdr>
        <w:shd w:val="clear" w:color="auto" w:fill="D9E2F3" w:themeFill="accent5" w:themeFillTint="33"/>
        <w:tabs>
          <w:tab w:val="right" w:pos="9360"/>
        </w:tabs>
        <w:spacing w:before="0" w:after="0" w:line="276" w:lineRule="auto"/>
        <w:jc w:val="both"/>
        <w:rPr>
          <w:rFonts w:asciiTheme="minorBidi" w:hAnsiTheme="minorBidi" w:cstheme="minorBidi"/>
          <w:sz w:val="24"/>
          <w:szCs w:val="24"/>
        </w:rPr>
      </w:pPr>
      <w:r w:rsidRPr="00FF2CEC">
        <w:rPr>
          <w:rFonts w:asciiTheme="minorBidi" w:hAnsiTheme="minorBidi" w:cstheme="minorBidi"/>
          <w:sz w:val="24"/>
          <w:szCs w:val="24"/>
        </w:rPr>
        <w:lastRenderedPageBreak/>
        <w:t>000000001</w:t>
      </w:r>
      <w:r w:rsidR="00FF2CEC" w:rsidRPr="00FF2CEC">
        <w:rPr>
          <w:rFonts w:asciiTheme="minorBidi" w:hAnsiTheme="minorBidi" w:cstheme="minorBidi"/>
          <w:sz w:val="24"/>
          <w:szCs w:val="24"/>
        </w:rPr>
        <w:t xml:space="preserve">     </w:t>
      </w:r>
      <w:r w:rsidR="00EE6975" w:rsidRPr="00FF2CEC">
        <w:rPr>
          <w:rFonts w:asciiTheme="minorBidi" w:hAnsiTheme="minorBidi" w:cstheme="minorBidi"/>
          <w:sz w:val="24"/>
          <w:szCs w:val="24"/>
        </w:rPr>
        <w:t>Comply</w:t>
      </w:r>
      <w:r w:rsidRPr="00FF2CEC">
        <w:rPr>
          <w:rFonts w:asciiTheme="minorBidi" w:hAnsiTheme="minorBidi" w:cstheme="minorBidi"/>
          <w:sz w:val="24"/>
          <w:szCs w:val="24"/>
        </w:rPr>
        <w:t xml:space="preserve"> Work Health and Safety Policies</w:t>
      </w:r>
      <w:r w:rsidR="00FF2CEC" w:rsidRPr="00FF2CEC">
        <w:rPr>
          <w:rFonts w:asciiTheme="minorBidi" w:hAnsiTheme="minorBidi" w:cstheme="minorBidi"/>
          <w:sz w:val="24"/>
          <w:szCs w:val="24"/>
        </w:rPr>
        <w:t>/Procedures</w:t>
      </w:r>
      <w:r w:rsidRPr="00FF2CEC">
        <w:rPr>
          <w:rFonts w:asciiTheme="minorBidi" w:hAnsiTheme="minorBidi" w:cstheme="minorBidi"/>
          <w:color w:val="000000" w:themeColor="text1"/>
          <w:sz w:val="24"/>
          <w:szCs w:val="24"/>
        </w:rPr>
        <w:tab/>
      </w:r>
    </w:p>
    <w:p w:rsidR="00220B20" w:rsidRPr="00FF2CEC" w:rsidRDefault="00220B20" w:rsidP="00220B20">
      <w:pPr>
        <w:ind w:firstLine="180"/>
        <w:rPr>
          <w:rFonts w:asciiTheme="minorBidi" w:hAnsiTheme="minorBidi"/>
        </w:rPr>
      </w:pPr>
    </w:p>
    <w:p w:rsidR="00220B20" w:rsidRPr="00FF2CEC" w:rsidRDefault="00220B20" w:rsidP="00220B20">
      <w:pPr>
        <w:spacing w:line="360" w:lineRule="auto"/>
        <w:jc w:val="both"/>
        <w:rPr>
          <w:rFonts w:asciiTheme="minorBidi" w:eastAsia="Times New Roman" w:hAnsiTheme="minorBidi"/>
          <w:color w:val="0D0D0D" w:themeColor="text1" w:themeTint="F2"/>
          <w:sz w:val="24"/>
          <w:szCs w:val="24"/>
        </w:rPr>
      </w:pPr>
      <w:r w:rsidRPr="00FF2CEC">
        <w:rPr>
          <w:rFonts w:asciiTheme="minorBidi" w:hAnsiTheme="minorBidi"/>
          <w:b/>
          <w:color w:val="000000" w:themeColor="text1"/>
          <w:sz w:val="24"/>
          <w:szCs w:val="28"/>
        </w:rPr>
        <w:t>Overview:</w:t>
      </w:r>
      <w:r w:rsidRPr="00FF2CEC">
        <w:rPr>
          <w:rFonts w:asciiTheme="minorBidi" w:hAnsiTheme="minorBidi"/>
          <w:b/>
          <w:color w:val="000000" w:themeColor="text1"/>
          <w:sz w:val="24"/>
          <w:szCs w:val="28"/>
        </w:rPr>
        <w:tab/>
      </w:r>
      <w:r w:rsidRPr="00FF2CEC">
        <w:rPr>
          <w:rFonts w:asciiTheme="minorBidi" w:eastAsia="Times New Roman" w:hAnsiTheme="minorBidi"/>
          <w:color w:val="0D0D0D" w:themeColor="text1" w:themeTint="F2"/>
          <w:szCs w:val="24"/>
        </w:rPr>
        <w:t xml:space="preserve">This unit describes the performance outcomes, skills and knowledge required to apply general work health and safety requirements in the workplace. </w:t>
      </w:r>
      <w:r w:rsidR="00A57243" w:rsidRPr="00FF2CEC">
        <w:rPr>
          <w:rFonts w:asciiTheme="minorBidi" w:eastAsia="Times New Roman" w:hAnsiTheme="minorBidi"/>
          <w:color w:val="0D0D0D" w:themeColor="text1" w:themeTint="F2"/>
          <w:szCs w:val="24"/>
        </w:rPr>
        <w:t>Communicate work and health safety assess at work place</w:t>
      </w:r>
      <w:r w:rsidR="00FF2CEC" w:rsidRPr="00FF2CEC">
        <w:rPr>
          <w:rFonts w:asciiTheme="minorBidi" w:eastAsia="Times New Roman" w:hAnsiTheme="minorBidi"/>
          <w:color w:val="0D0D0D" w:themeColor="text1" w:themeTint="F2"/>
          <w:szCs w:val="24"/>
        </w:rPr>
        <w:t xml:space="preserve"> and minimize risk and hazards for personal and public work place</w:t>
      </w:r>
      <w:r w:rsidR="00A57243" w:rsidRPr="00FF2CEC">
        <w:rPr>
          <w:rFonts w:asciiTheme="minorBidi" w:eastAsia="Times New Roman" w:hAnsiTheme="minorBidi"/>
          <w:color w:val="0D0D0D" w:themeColor="text1" w:themeTint="F2"/>
          <w:szCs w:val="24"/>
        </w:rPr>
        <w:t xml:space="preserve">. </w:t>
      </w:r>
      <w:r w:rsidRPr="00FF2CEC">
        <w:rPr>
          <w:rFonts w:asciiTheme="minorBidi" w:eastAsia="Times New Roman" w:hAnsiTheme="minorBidi"/>
          <w:color w:val="0D0D0D" w:themeColor="text1" w:themeTint="F2"/>
          <w:szCs w:val="24"/>
        </w:rPr>
        <w:t>It describes generic work health and safety responsibilities applicable to employees without managerial or supervisory responsibilities.</w:t>
      </w:r>
    </w:p>
    <w:tbl>
      <w:tblPr>
        <w:tblStyle w:val="TableGrid"/>
        <w:tblW w:w="9585" w:type="dxa"/>
        <w:tblLook w:val="04A0" w:firstRow="1" w:lastRow="0" w:firstColumn="1" w:lastColumn="0" w:noHBand="0" w:noVBand="1"/>
      </w:tblPr>
      <w:tblGrid>
        <w:gridCol w:w="3015"/>
        <w:gridCol w:w="6570"/>
      </w:tblGrid>
      <w:tr w:rsidR="00220B20" w:rsidRPr="00FF2CEC" w:rsidTr="00FF2CEC">
        <w:trPr>
          <w:trHeight w:val="267"/>
          <w:tblHeader/>
        </w:trPr>
        <w:tc>
          <w:tcPr>
            <w:tcW w:w="3015" w:type="dxa"/>
            <w:shd w:val="clear" w:color="auto" w:fill="D9E2F3" w:themeFill="accent5" w:themeFillTint="33"/>
          </w:tcPr>
          <w:p w:rsidR="00220B20" w:rsidRPr="00FF2CEC" w:rsidRDefault="00220B20" w:rsidP="00A04F62">
            <w:pPr>
              <w:spacing w:line="276" w:lineRule="auto"/>
              <w:rPr>
                <w:rFonts w:asciiTheme="minorBidi" w:eastAsia="Times New Roman" w:hAnsiTheme="minorBidi"/>
                <w:b/>
                <w:color w:val="000000" w:themeColor="text1"/>
                <w:szCs w:val="22"/>
              </w:rPr>
            </w:pPr>
            <w:r w:rsidRPr="00FF2CEC">
              <w:rPr>
                <w:rFonts w:asciiTheme="minorBidi" w:eastAsia="Times New Roman" w:hAnsiTheme="minorBidi"/>
                <w:b/>
                <w:color w:val="000000" w:themeColor="text1"/>
                <w:szCs w:val="22"/>
              </w:rPr>
              <w:t>Competency Units</w:t>
            </w:r>
          </w:p>
        </w:tc>
        <w:tc>
          <w:tcPr>
            <w:tcW w:w="6570" w:type="dxa"/>
            <w:shd w:val="clear" w:color="auto" w:fill="D9E2F3" w:themeFill="accent5" w:themeFillTint="33"/>
          </w:tcPr>
          <w:p w:rsidR="00220B20" w:rsidRPr="00FF2CEC" w:rsidRDefault="00220B20" w:rsidP="00A04F62">
            <w:pPr>
              <w:spacing w:line="276" w:lineRule="auto"/>
              <w:rPr>
                <w:rFonts w:asciiTheme="minorBidi" w:eastAsia="Times New Roman" w:hAnsiTheme="minorBidi"/>
                <w:b/>
                <w:color w:val="000000" w:themeColor="text1"/>
                <w:szCs w:val="22"/>
              </w:rPr>
            </w:pPr>
            <w:r w:rsidRPr="00FF2CEC">
              <w:rPr>
                <w:rFonts w:asciiTheme="minorBidi" w:eastAsia="Times New Roman" w:hAnsiTheme="minorBidi"/>
                <w:b/>
                <w:color w:val="000000" w:themeColor="text1"/>
                <w:szCs w:val="22"/>
              </w:rPr>
              <w:t>Performance Criteria</w:t>
            </w:r>
          </w:p>
        </w:tc>
      </w:tr>
      <w:tr w:rsidR="00220B20" w:rsidRPr="00FF2CEC" w:rsidTr="00A04F62">
        <w:trPr>
          <w:trHeight w:val="1743"/>
        </w:trPr>
        <w:tc>
          <w:tcPr>
            <w:tcW w:w="3015" w:type="dxa"/>
          </w:tcPr>
          <w:p w:rsidR="00220B20" w:rsidRPr="00FF2CEC" w:rsidRDefault="00220B20" w:rsidP="00220B20">
            <w:pPr>
              <w:pStyle w:val="ListParagraph"/>
              <w:numPr>
                <w:ilvl w:val="0"/>
                <w:numId w:val="9"/>
              </w:numPr>
              <w:spacing w:line="276" w:lineRule="auto"/>
              <w:ind w:left="607" w:hanging="630"/>
              <w:rPr>
                <w:rFonts w:asciiTheme="minorBidi" w:eastAsia="Times New Roman" w:hAnsiTheme="minorBidi"/>
                <w:b/>
                <w:color w:val="0D0D0D" w:themeColor="text1" w:themeTint="F2"/>
                <w:sz w:val="22"/>
              </w:rPr>
            </w:pPr>
            <w:r w:rsidRPr="00FF2CEC">
              <w:rPr>
                <w:rFonts w:asciiTheme="minorBidi" w:hAnsiTheme="minorBidi"/>
                <w:b/>
                <w:color w:val="0D0D0D" w:themeColor="text1" w:themeTint="F2"/>
                <w:sz w:val="22"/>
              </w:rPr>
              <w:t>Work safely at work place</w:t>
            </w:r>
          </w:p>
          <w:p w:rsidR="00220B20" w:rsidRPr="00FF2CEC" w:rsidRDefault="00220B20" w:rsidP="00A04F62">
            <w:pPr>
              <w:spacing w:line="276" w:lineRule="auto"/>
              <w:ind w:left="607" w:hanging="630"/>
              <w:rPr>
                <w:rFonts w:asciiTheme="minorBidi" w:eastAsia="Times New Roman" w:hAnsiTheme="minorBidi"/>
                <w:b/>
                <w:color w:val="0D0D0D" w:themeColor="text1" w:themeTint="F2"/>
                <w:sz w:val="22"/>
                <w:szCs w:val="22"/>
              </w:rPr>
            </w:pPr>
          </w:p>
          <w:p w:rsidR="00220B20" w:rsidRPr="00FF2CEC" w:rsidRDefault="00220B20" w:rsidP="00A04F62">
            <w:pPr>
              <w:spacing w:line="276" w:lineRule="auto"/>
              <w:ind w:left="607" w:hanging="630"/>
              <w:rPr>
                <w:rFonts w:asciiTheme="minorBidi" w:hAnsiTheme="minorBidi"/>
                <w:b/>
                <w:color w:val="0D0D0D" w:themeColor="text1" w:themeTint="F2"/>
                <w:sz w:val="22"/>
                <w:szCs w:val="22"/>
              </w:rPr>
            </w:pPr>
          </w:p>
          <w:p w:rsidR="00220B20" w:rsidRPr="00FF2CEC" w:rsidRDefault="00220B20" w:rsidP="00A04F62">
            <w:pPr>
              <w:spacing w:line="276" w:lineRule="auto"/>
              <w:ind w:left="607" w:hanging="630"/>
              <w:rPr>
                <w:rFonts w:asciiTheme="minorBidi" w:hAnsiTheme="minorBidi"/>
                <w:b/>
                <w:color w:val="0D0D0D" w:themeColor="text1" w:themeTint="F2"/>
                <w:sz w:val="22"/>
                <w:szCs w:val="22"/>
              </w:rPr>
            </w:pPr>
          </w:p>
          <w:p w:rsidR="00220B20" w:rsidRPr="00FF2CEC" w:rsidRDefault="00220B20" w:rsidP="00A04F62">
            <w:pPr>
              <w:spacing w:line="276" w:lineRule="auto"/>
              <w:ind w:left="607" w:hanging="630"/>
              <w:rPr>
                <w:rFonts w:asciiTheme="minorBidi" w:hAnsiTheme="minorBidi"/>
                <w:b/>
                <w:color w:val="0D0D0D" w:themeColor="text1" w:themeTint="F2"/>
                <w:sz w:val="22"/>
                <w:szCs w:val="22"/>
              </w:rPr>
            </w:pPr>
          </w:p>
          <w:p w:rsidR="00220B20" w:rsidRPr="00FF2CEC" w:rsidRDefault="00220B20" w:rsidP="00A04F62">
            <w:pPr>
              <w:spacing w:line="276" w:lineRule="auto"/>
              <w:ind w:left="607" w:hanging="630"/>
              <w:rPr>
                <w:rFonts w:asciiTheme="minorBidi" w:hAnsiTheme="minorBidi"/>
                <w:b/>
                <w:bCs/>
                <w:color w:val="0D0D0D" w:themeColor="text1" w:themeTint="F2"/>
                <w:sz w:val="22"/>
                <w:szCs w:val="22"/>
              </w:rPr>
            </w:pPr>
          </w:p>
        </w:tc>
        <w:tc>
          <w:tcPr>
            <w:tcW w:w="6570" w:type="dxa"/>
          </w:tcPr>
          <w:p w:rsidR="00220B20" w:rsidRPr="00FF2CEC" w:rsidRDefault="00220B20" w:rsidP="00220B20">
            <w:pPr>
              <w:pStyle w:val="ListParagraph"/>
              <w:numPr>
                <w:ilvl w:val="0"/>
                <w:numId w:val="10"/>
              </w:numPr>
              <w:spacing w:line="360"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 xml:space="preserve">Identify relevant organizational </w:t>
            </w:r>
            <w:r w:rsidR="00811D9F" w:rsidRPr="00FF2CEC">
              <w:rPr>
                <w:rFonts w:asciiTheme="minorBidi" w:hAnsiTheme="minorBidi"/>
                <w:color w:val="0D0D0D" w:themeColor="text1" w:themeTint="F2"/>
              </w:rPr>
              <w:t xml:space="preserve">safety </w:t>
            </w:r>
            <w:r w:rsidRPr="00FF2CEC">
              <w:rPr>
                <w:rFonts w:asciiTheme="minorBidi" w:hAnsiTheme="minorBidi"/>
                <w:color w:val="0D0D0D" w:themeColor="text1" w:themeTint="F2"/>
              </w:rPr>
              <w:t>policies and procedures</w:t>
            </w:r>
          </w:p>
          <w:p w:rsidR="00220B20" w:rsidRPr="00FF2CEC" w:rsidRDefault="00811D9F" w:rsidP="00220B20">
            <w:pPr>
              <w:pStyle w:val="ListParagraph"/>
              <w:numPr>
                <w:ilvl w:val="0"/>
                <w:numId w:val="10"/>
              </w:numPr>
              <w:spacing w:line="360"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Categorize tools and equipment as per requirements</w:t>
            </w:r>
          </w:p>
          <w:p w:rsidR="00220B20" w:rsidRPr="00FF2CEC" w:rsidRDefault="00220B20" w:rsidP="00220B20">
            <w:pPr>
              <w:pStyle w:val="ListParagraph"/>
              <w:numPr>
                <w:ilvl w:val="0"/>
                <w:numId w:val="10"/>
              </w:numPr>
              <w:spacing w:line="360"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Maintain tools and equipment</w:t>
            </w:r>
          </w:p>
          <w:p w:rsidR="00220B20" w:rsidRPr="00FF2CEC" w:rsidRDefault="00220B20" w:rsidP="00220B20">
            <w:pPr>
              <w:pStyle w:val="ListParagraph"/>
              <w:numPr>
                <w:ilvl w:val="0"/>
                <w:numId w:val="10"/>
              </w:numPr>
              <w:spacing w:line="360"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Follow established safety procedures during work activities</w:t>
            </w:r>
          </w:p>
          <w:p w:rsidR="00220B20" w:rsidRPr="00FF2CEC" w:rsidRDefault="00220B20" w:rsidP="00220B20">
            <w:pPr>
              <w:pStyle w:val="ListParagraph"/>
              <w:numPr>
                <w:ilvl w:val="0"/>
                <w:numId w:val="10"/>
              </w:numPr>
              <w:spacing w:line="360"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Identify existing or potential safety issues to designated persons</w:t>
            </w:r>
          </w:p>
          <w:p w:rsidR="00387FA8" w:rsidRPr="00FF2CEC" w:rsidRDefault="00387FA8" w:rsidP="00387FA8">
            <w:pPr>
              <w:pStyle w:val="ListParagraph"/>
              <w:numPr>
                <w:ilvl w:val="0"/>
                <w:numId w:val="10"/>
              </w:numPr>
              <w:spacing w:line="360"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 xml:space="preserve">Report work-related incidents and accidents to supervisor </w:t>
            </w:r>
          </w:p>
          <w:p w:rsidR="00220B20" w:rsidRPr="00FF2CEC" w:rsidRDefault="00811D9F" w:rsidP="00387FA8">
            <w:pPr>
              <w:pStyle w:val="ListParagraph"/>
              <w:numPr>
                <w:ilvl w:val="0"/>
                <w:numId w:val="10"/>
              </w:numPr>
              <w:spacing w:line="360"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Take</w:t>
            </w:r>
            <w:r w:rsidR="008848DC" w:rsidRPr="00FF2CEC">
              <w:rPr>
                <w:rFonts w:asciiTheme="minorBidi" w:hAnsiTheme="minorBidi"/>
                <w:color w:val="0D0D0D" w:themeColor="text1" w:themeTint="F2"/>
              </w:rPr>
              <w:t xml:space="preserve"> necessary</w:t>
            </w:r>
            <w:r w:rsidRPr="00FF2CEC">
              <w:rPr>
                <w:rFonts w:asciiTheme="minorBidi" w:hAnsiTheme="minorBidi"/>
                <w:color w:val="0D0D0D" w:themeColor="text1" w:themeTint="F2"/>
              </w:rPr>
              <w:t xml:space="preserve"> measures to</w:t>
            </w:r>
            <w:r w:rsidR="00220B20" w:rsidRPr="00FF2CEC">
              <w:rPr>
                <w:rFonts w:asciiTheme="minorBidi" w:hAnsiTheme="minorBidi"/>
                <w:color w:val="0D0D0D" w:themeColor="text1" w:themeTint="F2"/>
              </w:rPr>
              <w:t xml:space="preserve"> minimizing risks</w:t>
            </w:r>
          </w:p>
        </w:tc>
      </w:tr>
      <w:tr w:rsidR="00220B20" w:rsidRPr="00FF2CEC" w:rsidTr="00A04F62">
        <w:trPr>
          <w:trHeight w:val="332"/>
        </w:trPr>
        <w:tc>
          <w:tcPr>
            <w:tcW w:w="3015" w:type="dxa"/>
          </w:tcPr>
          <w:p w:rsidR="00220B20" w:rsidRPr="00FF2CEC" w:rsidRDefault="002866C1" w:rsidP="00220B20">
            <w:pPr>
              <w:pStyle w:val="ListParagraph"/>
              <w:numPr>
                <w:ilvl w:val="0"/>
                <w:numId w:val="9"/>
              </w:numPr>
              <w:spacing w:line="276" w:lineRule="auto"/>
              <w:ind w:left="607" w:hanging="630"/>
              <w:rPr>
                <w:rFonts w:asciiTheme="minorBidi" w:hAnsiTheme="minorBidi"/>
                <w:b/>
                <w:color w:val="0D0D0D" w:themeColor="text1" w:themeTint="F2"/>
                <w:sz w:val="22"/>
              </w:rPr>
            </w:pPr>
            <w:r w:rsidRPr="00FF2CEC">
              <w:rPr>
                <w:rFonts w:asciiTheme="minorBidi" w:hAnsiTheme="minorBidi"/>
                <w:b/>
                <w:color w:val="0D0D0D" w:themeColor="text1" w:themeTint="F2"/>
                <w:sz w:val="22"/>
              </w:rPr>
              <w:t>Communicate work health and safety (WHS) assess at work place</w:t>
            </w:r>
          </w:p>
        </w:tc>
        <w:tc>
          <w:tcPr>
            <w:tcW w:w="6570" w:type="dxa"/>
          </w:tcPr>
          <w:p w:rsidR="00220B20" w:rsidRPr="00FF2CEC" w:rsidRDefault="00220B20" w:rsidP="00220B20">
            <w:pPr>
              <w:pStyle w:val="ListParagraph"/>
              <w:numPr>
                <w:ilvl w:val="0"/>
                <w:numId w:val="11"/>
              </w:numPr>
              <w:spacing w:line="276"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Raise work health and safety issues with supervisor.</w:t>
            </w:r>
          </w:p>
          <w:p w:rsidR="00220B20" w:rsidRPr="00FF2CEC" w:rsidRDefault="00220B20" w:rsidP="00220B20">
            <w:pPr>
              <w:pStyle w:val="ListParagraph"/>
              <w:numPr>
                <w:ilvl w:val="0"/>
                <w:numId w:val="11"/>
              </w:numPr>
              <w:spacing w:line="276"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Contribute to workplace meetings and other consultative processes for work health and saf</w:t>
            </w:r>
            <w:r w:rsidR="00EE6975" w:rsidRPr="00FF2CEC">
              <w:rPr>
                <w:rFonts w:asciiTheme="minorBidi" w:hAnsiTheme="minorBidi"/>
                <w:color w:val="0D0D0D" w:themeColor="text1" w:themeTint="F2"/>
              </w:rPr>
              <w:t>ety management at</w:t>
            </w:r>
            <w:r w:rsidRPr="00FF2CEC">
              <w:rPr>
                <w:rFonts w:asciiTheme="minorBidi" w:hAnsiTheme="minorBidi"/>
                <w:color w:val="0D0D0D" w:themeColor="text1" w:themeTint="F2"/>
              </w:rPr>
              <w:t xml:space="preserve"> the workplace</w:t>
            </w:r>
          </w:p>
          <w:p w:rsidR="00220B20" w:rsidRPr="00FF2CEC" w:rsidRDefault="00220B20" w:rsidP="00220B20">
            <w:pPr>
              <w:pStyle w:val="ListParagraph"/>
              <w:numPr>
                <w:ilvl w:val="0"/>
                <w:numId w:val="11"/>
              </w:numPr>
              <w:spacing w:line="276"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Make suggestions for improving work health and safety practices</w:t>
            </w:r>
          </w:p>
          <w:p w:rsidR="00220B20" w:rsidRPr="00FF2CEC" w:rsidRDefault="00220B20" w:rsidP="00A04F62">
            <w:pPr>
              <w:spacing w:line="276" w:lineRule="auto"/>
              <w:rPr>
                <w:rFonts w:asciiTheme="minorBidi" w:hAnsiTheme="minorBidi"/>
                <w:color w:val="0D0D0D" w:themeColor="text1" w:themeTint="F2"/>
                <w:sz w:val="22"/>
                <w:szCs w:val="22"/>
              </w:rPr>
            </w:pPr>
          </w:p>
        </w:tc>
      </w:tr>
      <w:tr w:rsidR="00220B20" w:rsidRPr="00FF2CEC" w:rsidTr="00A04F62">
        <w:trPr>
          <w:trHeight w:val="70"/>
        </w:trPr>
        <w:tc>
          <w:tcPr>
            <w:tcW w:w="3015" w:type="dxa"/>
          </w:tcPr>
          <w:p w:rsidR="00220B20" w:rsidRPr="00FF2CEC" w:rsidRDefault="00220B20" w:rsidP="00220B20">
            <w:pPr>
              <w:pStyle w:val="ListParagraph"/>
              <w:numPr>
                <w:ilvl w:val="0"/>
                <w:numId w:val="9"/>
              </w:numPr>
              <w:spacing w:line="276" w:lineRule="auto"/>
              <w:ind w:left="607" w:hanging="630"/>
              <w:rPr>
                <w:rFonts w:asciiTheme="minorBidi" w:hAnsiTheme="minorBidi"/>
                <w:b/>
                <w:color w:val="0D0D0D" w:themeColor="text1" w:themeTint="F2"/>
                <w:sz w:val="22"/>
              </w:rPr>
            </w:pPr>
            <w:r w:rsidRPr="00FF2CEC">
              <w:rPr>
                <w:rFonts w:asciiTheme="minorBidi" w:hAnsiTheme="minorBidi"/>
                <w:b/>
                <w:color w:val="0D0D0D" w:themeColor="text1" w:themeTint="F2"/>
                <w:sz w:val="22"/>
              </w:rPr>
              <w:t>Minimize risks to personal safety at work place</w:t>
            </w:r>
          </w:p>
        </w:tc>
        <w:tc>
          <w:tcPr>
            <w:tcW w:w="6570" w:type="dxa"/>
          </w:tcPr>
          <w:p w:rsidR="00220B20" w:rsidRPr="00FF2CEC" w:rsidRDefault="00220B20" w:rsidP="00220B20">
            <w:pPr>
              <w:pStyle w:val="ListParagraph"/>
              <w:numPr>
                <w:ilvl w:val="0"/>
                <w:numId w:val="12"/>
              </w:numPr>
              <w:spacing w:line="276"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Identify situations that may endanger the personal safety</w:t>
            </w:r>
          </w:p>
          <w:p w:rsidR="00220B20" w:rsidRPr="00FF2CEC" w:rsidRDefault="00220B20" w:rsidP="00220B20">
            <w:pPr>
              <w:pStyle w:val="ListParagraph"/>
              <w:numPr>
                <w:ilvl w:val="0"/>
                <w:numId w:val="12"/>
              </w:numPr>
              <w:spacing w:line="276"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Document the incident regarding personal safety at work place</w:t>
            </w:r>
          </w:p>
          <w:p w:rsidR="00220B20" w:rsidRPr="00FF2CEC" w:rsidRDefault="00220B20" w:rsidP="00220B20">
            <w:pPr>
              <w:pStyle w:val="ListParagraph"/>
              <w:numPr>
                <w:ilvl w:val="0"/>
                <w:numId w:val="12"/>
              </w:numPr>
              <w:spacing w:line="276"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Eliminate workplace hazards regarding personal safety</w:t>
            </w:r>
          </w:p>
          <w:p w:rsidR="00220B20" w:rsidRPr="00FF2CEC" w:rsidRDefault="00220B20" w:rsidP="00220B20">
            <w:pPr>
              <w:pStyle w:val="ListParagraph"/>
              <w:numPr>
                <w:ilvl w:val="0"/>
                <w:numId w:val="12"/>
              </w:numPr>
              <w:spacing w:line="276"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Identify damaged items and equipment for personal safety</w:t>
            </w:r>
          </w:p>
          <w:p w:rsidR="00220B20" w:rsidRPr="00FF2CEC" w:rsidRDefault="00220B20" w:rsidP="00FF2CEC">
            <w:pPr>
              <w:pStyle w:val="ListParagraph"/>
              <w:numPr>
                <w:ilvl w:val="0"/>
                <w:numId w:val="12"/>
              </w:numPr>
              <w:spacing w:line="276"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Notify supervisor regarding damaged items and equipment for personal safety</w:t>
            </w:r>
          </w:p>
        </w:tc>
      </w:tr>
      <w:tr w:rsidR="00220B20" w:rsidRPr="00FF2CEC" w:rsidTr="00A04F62">
        <w:trPr>
          <w:trHeight w:val="1565"/>
        </w:trPr>
        <w:tc>
          <w:tcPr>
            <w:tcW w:w="3015" w:type="dxa"/>
          </w:tcPr>
          <w:p w:rsidR="00220B20" w:rsidRPr="00FF2CEC" w:rsidRDefault="00220B20" w:rsidP="00EE6975">
            <w:pPr>
              <w:pStyle w:val="ListParagraph"/>
              <w:numPr>
                <w:ilvl w:val="0"/>
                <w:numId w:val="9"/>
              </w:numPr>
              <w:ind w:left="607" w:hanging="630"/>
              <w:rPr>
                <w:rFonts w:asciiTheme="minorBidi" w:hAnsiTheme="minorBidi"/>
                <w:b/>
                <w:color w:val="0D0D0D" w:themeColor="text1" w:themeTint="F2"/>
                <w:sz w:val="22"/>
              </w:rPr>
            </w:pPr>
            <w:r w:rsidRPr="00FF2CEC">
              <w:rPr>
                <w:rFonts w:asciiTheme="minorBidi" w:hAnsiTheme="minorBidi"/>
                <w:b/>
                <w:color w:val="0D0D0D" w:themeColor="text1" w:themeTint="F2"/>
                <w:sz w:val="22"/>
              </w:rPr>
              <w:lastRenderedPageBreak/>
              <w:t xml:space="preserve">Minimize risks to public safety </w:t>
            </w:r>
          </w:p>
        </w:tc>
        <w:tc>
          <w:tcPr>
            <w:tcW w:w="6570" w:type="dxa"/>
          </w:tcPr>
          <w:p w:rsidR="00220B20" w:rsidRPr="00FF2CEC" w:rsidRDefault="00220B20" w:rsidP="00220B20">
            <w:pPr>
              <w:pStyle w:val="ListParagraph"/>
              <w:numPr>
                <w:ilvl w:val="0"/>
                <w:numId w:val="13"/>
              </w:numPr>
              <w:spacing w:line="276"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Identify situations that may endanger the public safety</w:t>
            </w:r>
          </w:p>
          <w:p w:rsidR="00220B20" w:rsidRPr="00FF2CEC" w:rsidRDefault="00220B20" w:rsidP="00220B20">
            <w:pPr>
              <w:pStyle w:val="ListParagraph"/>
              <w:numPr>
                <w:ilvl w:val="0"/>
                <w:numId w:val="13"/>
              </w:numPr>
              <w:spacing w:line="276"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Document the incident at work sites</w:t>
            </w:r>
          </w:p>
          <w:p w:rsidR="00220B20" w:rsidRPr="00FF2CEC" w:rsidRDefault="00220B20" w:rsidP="00220B20">
            <w:pPr>
              <w:pStyle w:val="ListParagraph"/>
              <w:numPr>
                <w:ilvl w:val="0"/>
                <w:numId w:val="13"/>
              </w:numPr>
              <w:spacing w:line="276"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Eliminate workplace hazards at work sites</w:t>
            </w:r>
          </w:p>
          <w:p w:rsidR="00220B20" w:rsidRPr="00FF2CEC" w:rsidRDefault="00220B20" w:rsidP="00220B20">
            <w:pPr>
              <w:pStyle w:val="ListParagraph"/>
              <w:numPr>
                <w:ilvl w:val="0"/>
                <w:numId w:val="13"/>
              </w:numPr>
              <w:spacing w:line="276"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Identify damaged items and equipment related to public safety</w:t>
            </w:r>
          </w:p>
          <w:p w:rsidR="00EE6975" w:rsidRPr="00FF2CEC" w:rsidRDefault="00EE6975" w:rsidP="00220B20">
            <w:pPr>
              <w:pStyle w:val="ListParagraph"/>
              <w:numPr>
                <w:ilvl w:val="0"/>
                <w:numId w:val="13"/>
              </w:numPr>
              <w:spacing w:line="276" w:lineRule="auto"/>
              <w:ind w:left="472" w:hanging="450"/>
              <w:rPr>
                <w:rFonts w:asciiTheme="minorBidi" w:hAnsiTheme="minorBidi"/>
                <w:color w:val="0D0D0D" w:themeColor="text1" w:themeTint="F2"/>
              </w:rPr>
            </w:pPr>
            <w:r w:rsidRPr="00FF2CEC">
              <w:rPr>
                <w:rFonts w:asciiTheme="minorBidi" w:hAnsiTheme="minorBidi"/>
                <w:color w:val="0D0D0D" w:themeColor="text1" w:themeTint="F2"/>
              </w:rPr>
              <w:t>Notify Situation that may endanger situation for</w:t>
            </w:r>
            <w:r w:rsidR="000A57EA">
              <w:rPr>
                <w:rFonts w:asciiTheme="minorBidi" w:hAnsiTheme="minorBidi"/>
                <w:color w:val="0D0D0D" w:themeColor="text1" w:themeTint="F2"/>
              </w:rPr>
              <w:t xml:space="preserve"> </w:t>
            </w:r>
            <w:r w:rsidRPr="00FF2CEC">
              <w:rPr>
                <w:rFonts w:asciiTheme="minorBidi" w:hAnsiTheme="minorBidi"/>
                <w:color w:val="0D0D0D" w:themeColor="text1" w:themeTint="F2"/>
              </w:rPr>
              <w:t>safety measures.</w:t>
            </w:r>
          </w:p>
        </w:tc>
      </w:tr>
    </w:tbl>
    <w:p w:rsidR="00220B20" w:rsidRPr="00FF2CEC" w:rsidRDefault="00220B20" w:rsidP="00220B20">
      <w:pPr>
        <w:spacing w:after="0" w:line="360" w:lineRule="auto"/>
        <w:jc w:val="both"/>
        <w:rPr>
          <w:rFonts w:asciiTheme="minorBidi" w:hAnsiTheme="minorBidi"/>
          <w:b/>
          <w:color w:val="000000" w:themeColor="text1"/>
          <w:sz w:val="28"/>
          <w:szCs w:val="28"/>
        </w:rPr>
      </w:pPr>
    </w:p>
    <w:p w:rsidR="00220B20" w:rsidRPr="00FF2CEC" w:rsidRDefault="00220B20" w:rsidP="00220B20">
      <w:pPr>
        <w:pBdr>
          <w:top w:val="single" w:sz="4" w:space="1" w:color="auto"/>
          <w:left w:val="single" w:sz="4" w:space="4" w:color="auto"/>
          <w:bottom w:val="single" w:sz="4" w:space="1" w:color="auto"/>
          <w:right w:val="single" w:sz="4" w:space="4" w:color="auto"/>
        </w:pBdr>
        <w:shd w:val="clear" w:color="auto" w:fill="D6E3BC"/>
        <w:tabs>
          <w:tab w:val="right" w:pos="8973"/>
        </w:tabs>
        <w:spacing w:after="0" w:line="360" w:lineRule="auto"/>
        <w:ind w:right="387"/>
        <w:jc w:val="both"/>
        <w:rPr>
          <w:rFonts w:asciiTheme="minorBidi" w:eastAsia="Arial" w:hAnsiTheme="minorBidi"/>
          <w:b/>
          <w:sz w:val="24"/>
        </w:rPr>
      </w:pPr>
      <w:r w:rsidRPr="00FF2CEC">
        <w:rPr>
          <w:rFonts w:asciiTheme="minorBidi" w:eastAsia="Times New Roman" w:hAnsiTheme="minorBidi"/>
          <w:b/>
          <w:sz w:val="24"/>
        </w:rPr>
        <w:t>Knowledge and Understanding</w:t>
      </w:r>
      <w:r w:rsidRPr="00FF2CEC">
        <w:rPr>
          <w:rFonts w:asciiTheme="minorBidi" w:eastAsia="Times New Roman" w:hAnsiTheme="minorBidi"/>
          <w:b/>
          <w:sz w:val="24"/>
        </w:rPr>
        <w:tab/>
      </w:r>
    </w:p>
    <w:p w:rsidR="00220B20" w:rsidRPr="00FF2CEC" w:rsidRDefault="00220B20" w:rsidP="00220B20">
      <w:pPr>
        <w:rPr>
          <w:rFonts w:asciiTheme="minorBidi" w:hAnsiTheme="minorBidi"/>
        </w:rPr>
      </w:pPr>
    </w:p>
    <w:p w:rsidR="00220B20" w:rsidRPr="00FF2CEC" w:rsidRDefault="00220B20" w:rsidP="00220B20">
      <w:pPr>
        <w:spacing w:line="360" w:lineRule="auto"/>
        <w:ind w:right="788"/>
        <w:jc w:val="both"/>
        <w:rPr>
          <w:rFonts w:asciiTheme="minorBidi" w:eastAsia="Arial" w:hAnsiTheme="minorBidi"/>
        </w:rPr>
      </w:pPr>
      <w:r w:rsidRPr="00FF2CEC">
        <w:rPr>
          <w:rFonts w:asciiTheme="minorBidi" w:eastAsia="Arial" w:hAnsiTheme="minorBidi"/>
        </w:rPr>
        <w:t>The candidate must be able to demonstrate underpinning knowledge and understanding required to carry out tasks covered in this competency standard. This includes the knowledge of:</w:t>
      </w:r>
    </w:p>
    <w:p w:rsidR="00220B20" w:rsidRPr="00FF2CEC" w:rsidRDefault="00B2233D" w:rsidP="00B2233D">
      <w:pPr>
        <w:pStyle w:val="ListParagraph"/>
        <w:numPr>
          <w:ilvl w:val="0"/>
          <w:numId w:val="17"/>
        </w:numPr>
        <w:spacing w:after="200" w:line="360" w:lineRule="auto"/>
        <w:ind w:left="630" w:hanging="630"/>
        <w:rPr>
          <w:rFonts w:asciiTheme="minorBidi" w:hAnsiTheme="minorBidi"/>
          <w:color w:val="0D0D0D" w:themeColor="text1" w:themeTint="F2"/>
          <w:sz w:val="22"/>
        </w:rPr>
      </w:pPr>
      <w:r w:rsidRPr="00FF2CEC">
        <w:rPr>
          <w:rFonts w:asciiTheme="minorBidi" w:hAnsiTheme="minorBidi"/>
          <w:color w:val="0D0D0D" w:themeColor="text1" w:themeTint="F2"/>
          <w:sz w:val="22"/>
        </w:rPr>
        <w:t>R</w:t>
      </w:r>
      <w:r w:rsidR="00220B20" w:rsidRPr="00FF2CEC">
        <w:rPr>
          <w:rFonts w:asciiTheme="minorBidi" w:hAnsiTheme="minorBidi"/>
          <w:color w:val="0D0D0D" w:themeColor="text1" w:themeTint="F2"/>
          <w:sz w:val="22"/>
        </w:rPr>
        <w:t>ights and responsibilities of employers and employees</w:t>
      </w:r>
    </w:p>
    <w:p w:rsidR="00220B20" w:rsidRPr="00FF2CEC" w:rsidRDefault="00B2233D" w:rsidP="00220B20">
      <w:pPr>
        <w:pStyle w:val="ListParagraph"/>
        <w:numPr>
          <w:ilvl w:val="0"/>
          <w:numId w:val="17"/>
        </w:numPr>
        <w:spacing w:after="200" w:line="360" w:lineRule="auto"/>
        <w:ind w:left="630" w:hanging="630"/>
        <w:rPr>
          <w:rFonts w:asciiTheme="minorBidi" w:hAnsiTheme="minorBidi"/>
          <w:color w:val="0D0D0D" w:themeColor="text1" w:themeTint="F2"/>
          <w:sz w:val="22"/>
        </w:rPr>
      </w:pPr>
      <w:r w:rsidRPr="00FF2CEC">
        <w:rPr>
          <w:rFonts w:asciiTheme="minorBidi" w:hAnsiTheme="minorBidi"/>
          <w:color w:val="0D0D0D" w:themeColor="text1" w:themeTint="F2"/>
          <w:sz w:val="22"/>
        </w:rPr>
        <w:t>C</w:t>
      </w:r>
      <w:r w:rsidR="00220B20" w:rsidRPr="00FF2CEC">
        <w:rPr>
          <w:rFonts w:asciiTheme="minorBidi" w:hAnsiTheme="minorBidi"/>
          <w:color w:val="0D0D0D" w:themeColor="text1" w:themeTint="F2"/>
          <w:sz w:val="22"/>
        </w:rPr>
        <w:t>onsultative processes to manage and monitor health and safety issues to enable active participation in maintaining a safe workplace</w:t>
      </w:r>
    </w:p>
    <w:p w:rsidR="00B2233D" w:rsidRPr="00FF2CEC" w:rsidRDefault="00220B20" w:rsidP="00B2233D">
      <w:pPr>
        <w:pStyle w:val="ListParagraph"/>
        <w:numPr>
          <w:ilvl w:val="0"/>
          <w:numId w:val="17"/>
        </w:numPr>
        <w:spacing w:after="200" w:line="360" w:lineRule="auto"/>
        <w:ind w:left="630" w:hanging="630"/>
        <w:rPr>
          <w:rFonts w:asciiTheme="minorBidi" w:hAnsiTheme="minorBidi"/>
          <w:color w:val="0D0D0D" w:themeColor="text1" w:themeTint="F2"/>
          <w:sz w:val="22"/>
        </w:rPr>
      </w:pPr>
      <w:r w:rsidRPr="00FF2CEC">
        <w:rPr>
          <w:rFonts w:asciiTheme="minorBidi" w:hAnsiTheme="minorBidi"/>
          <w:color w:val="0D0D0D" w:themeColor="text1" w:themeTint="F2"/>
          <w:sz w:val="22"/>
        </w:rPr>
        <w:t>State potential hazards in the workplace</w:t>
      </w:r>
      <w:r w:rsidR="00B2233D" w:rsidRPr="00FF2CEC">
        <w:rPr>
          <w:rFonts w:asciiTheme="minorBidi" w:hAnsiTheme="minorBidi"/>
          <w:color w:val="0D0D0D" w:themeColor="text1" w:themeTint="F2"/>
          <w:sz w:val="22"/>
        </w:rPr>
        <w:t xml:space="preserve"> </w:t>
      </w:r>
    </w:p>
    <w:p w:rsidR="00220B20" w:rsidRPr="00FF2CEC" w:rsidRDefault="00220B20" w:rsidP="00B2233D">
      <w:pPr>
        <w:pStyle w:val="ListParagraph"/>
        <w:numPr>
          <w:ilvl w:val="0"/>
          <w:numId w:val="17"/>
        </w:numPr>
        <w:spacing w:after="200" w:line="360" w:lineRule="auto"/>
        <w:ind w:left="630" w:hanging="630"/>
        <w:rPr>
          <w:rFonts w:asciiTheme="minorBidi" w:hAnsiTheme="minorBidi"/>
          <w:color w:val="0D0D0D" w:themeColor="text1" w:themeTint="F2"/>
          <w:sz w:val="22"/>
        </w:rPr>
      </w:pPr>
      <w:r w:rsidRPr="00FF2CEC">
        <w:rPr>
          <w:rFonts w:asciiTheme="minorBidi" w:hAnsiTheme="minorBidi"/>
          <w:color w:val="0D0D0D" w:themeColor="text1" w:themeTint="F2"/>
          <w:sz w:val="22"/>
        </w:rPr>
        <w:t>State commonly used hazard signs and safety symbols</w:t>
      </w:r>
    </w:p>
    <w:p w:rsidR="00220B20" w:rsidRPr="00FF2CEC" w:rsidRDefault="00220B20" w:rsidP="00220B20">
      <w:pPr>
        <w:pBdr>
          <w:top w:val="single" w:sz="4" w:space="1" w:color="auto"/>
          <w:left w:val="single" w:sz="4" w:space="4" w:color="auto"/>
          <w:bottom w:val="single" w:sz="4" w:space="1" w:color="auto"/>
          <w:right w:val="single" w:sz="4" w:space="4" w:color="auto"/>
        </w:pBdr>
        <w:shd w:val="clear" w:color="auto" w:fill="00B0F0"/>
        <w:spacing w:line="360" w:lineRule="auto"/>
        <w:ind w:right="387"/>
        <w:jc w:val="both"/>
        <w:rPr>
          <w:rFonts w:asciiTheme="minorBidi" w:hAnsiTheme="minorBidi"/>
          <w:b/>
        </w:rPr>
      </w:pPr>
      <w:r w:rsidRPr="00FF2CEC">
        <w:rPr>
          <w:rFonts w:asciiTheme="minorBidi" w:hAnsiTheme="minorBidi"/>
          <w:b/>
        </w:rPr>
        <w:t>Critical Evidence(s) Required</w:t>
      </w:r>
    </w:p>
    <w:p w:rsidR="00220B20" w:rsidRPr="00FF2CEC" w:rsidRDefault="00220B20" w:rsidP="00220B20">
      <w:pPr>
        <w:spacing w:line="360" w:lineRule="auto"/>
        <w:rPr>
          <w:rFonts w:asciiTheme="minorBidi" w:hAnsiTheme="minorBidi"/>
          <w:color w:val="0D0D0D" w:themeColor="text1" w:themeTint="F2"/>
        </w:rPr>
      </w:pPr>
      <w:r w:rsidRPr="00FF2CEC">
        <w:rPr>
          <w:rFonts w:asciiTheme="minorBidi" w:hAnsiTheme="minorBidi"/>
          <w:color w:val="0D0D0D" w:themeColor="text1" w:themeTint="F2"/>
        </w:rPr>
        <w:t>The candidate needs to produce following critical evidence(s) to be competent in this competency standard:</w:t>
      </w:r>
    </w:p>
    <w:p w:rsidR="00220B20" w:rsidRPr="00FF2CEC" w:rsidRDefault="00EE6975" w:rsidP="00220B20">
      <w:pPr>
        <w:spacing w:after="0" w:line="360" w:lineRule="auto"/>
        <w:rPr>
          <w:rFonts w:asciiTheme="minorBidi" w:hAnsiTheme="minorBidi"/>
          <w:color w:val="0D0D0D" w:themeColor="text1" w:themeTint="F2"/>
        </w:rPr>
      </w:pPr>
      <w:r w:rsidRPr="00FF2CEC">
        <w:rPr>
          <w:rFonts w:asciiTheme="minorBidi" w:hAnsiTheme="minorBidi"/>
          <w:color w:val="0D0D0D" w:themeColor="text1" w:themeTint="F2"/>
        </w:rPr>
        <w:t>Identify health and safety policies to maintain and avoid any unwanted incident.</w:t>
      </w:r>
    </w:p>
    <w:p w:rsidR="00220B20" w:rsidRPr="00FF2CEC" w:rsidRDefault="00220B20">
      <w:pPr>
        <w:rPr>
          <w:rFonts w:asciiTheme="minorBidi" w:eastAsia="Times New Roman" w:hAnsiTheme="minorBidi"/>
          <w:b/>
          <w:sz w:val="24"/>
          <w:szCs w:val="24"/>
          <w:lang w:val="en-AU"/>
        </w:rPr>
      </w:pPr>
      <w:r w:rsidRPr="00FF2CEC">
        <w:rPr>
          <w:rFonts w:asciiTheme="minorBidi" w:hAnsiTheme="minorBidi"/>
          <w:sz w:val="24"/>
          <w:szCs w:val="24"/>
        </w:rPr>
        <w:br w:type="page"/>
      </w:r>
    </w:p>
    <w:p w:rsidR="00220B20" w:rsidRPr="00FF2CEC" w:rsidRDefault="00220B20" w:rsidP="00220B20">
      <w:pPr>
        <w:pStyle w:val="Heading1"/>
        <w:pBdr>
          <w:top w:val="single" w:sz="4" w:space="1" w:color="auto"/>
          <w:left w:val="single" w:sz="4" w:space="4" w:color="auto"/>
          <w:bottom w:val="single" w:sz="4" w:space="1" w:color="auto"/>
          <w:right w:val="single" w:sz="4" w:space="5" w:color="auto"/>
        </w:pBdr>
        <w:shd w:val="clear" w:color="auto" w:fill="D9E2F3" w:themeFill="accent5" w:themeFillTint="33"/>
        <w:tabs>
          <w:tab w:val="right" w:pos="9360"/>
        </w:tabs>
        <w:spacing w:before="0" w:after="0" w:line="276" w:lineRule="auto"/>
        <w:jc w:val="both"/>
        <w:rPr>
          <w:rFonts w:asciiTheme="minorBidi" w:hAnsiTheme="minorBidi" w:cstheme="minorBidi"/>
          <w:sz w:val="24"/>
          <w:szCs w:val="24"/>
        </w:rPr>
      </w:pPr>
      <w:r w:rsidRPr="00FF2CEC">
        <w:rPr>
          <w:rFonts w:asciiTheme="minorBidi" w:hAnsiTheme="minorBidi" w:cstheme="minorBidi"/>
          <w:sz w:val="24"/>
          <w:szCs w:val="24"/>
        </w:rPr>
        <w:lastRenderedPageBreak/>
        <w:t>000000002</w:t>
      </w:r>
      <w:r w:rsidR="00FF2CEC" w:rsidRPr="00FF2CEC">
        <w:rPr>
          <w:rFonts w:asciiTheme="minorBidi" w:hAnsiTheme="minorBidi" w:cstheme="minorBidi"/>
          <w:sz w:val="24"/>
          <w:szCs w:val="24"/>
        </w:rPr>
        <w:t xml:space="preserve">     </w:t>
      </w:r>
      <w:r w:rsidR="00FF2CEC" w:rsidRPr="00FF2CEC">
        <w:rPr>
          <w:rFonts w:asciiTheme="minorBidi" w:hAnsiTheme="minorBidi" w:cstheme="minorBidi"/>
          <w:lang w:val="de-DE"/>
        </w:rPr>
        <w:t>Obey the Workplace Policies and Procedures</w:t>
      </w:r>
      <w:r w:rsidRPr="00FF2CEC">
        <w:rPr>
          <w:rFonts w:asciiTheme="minorBidi" w:hAnsiTheme="minorBidi" w:cstheme="minorBidi"/>
          <w:color w:val="000000" w:themeColor="text1"/>
          <w:sz w:val="24"/>
        </w:rPr>
        <w:tab/>
      </w:r>
    </w:p>
    <w:p w:rsidR="00220B20" w:rsidRPr="00FF2CEC" w:rsidRDefault="00220B20" w:rsidP="00220B20">
      <w:pPr>
        <w:rPr>
          <w:rFonts w:asciiTheme="minorBidi" w:hAnsiTheme="minorBidi"/>
        </w:rPr>
      </w:pPr>
    </w:p>
    <w:p w:rsidR="00220B20" w:rsidRPr="00FF2CEC" w:rsidRDefault="00220B20" w:rsidP="00220B20">
      <w:pPr>
        <w:spacing w:after="0" w:line="360" w:lineRule="auto"/>
        <w:jc w:val="both"/>
        <w:rPr>
          <w:rFonts w:asciiTheme="minorBidi" w:hAnsiTheme="minorBidi"/>
          <w:b/>
          <w:color w:val="000000" w:themeColor="text1"/>
          <w:sz w:val="28"/>
          <w:szCs w:val="28"/>
        </w:rPr>
      </w:pPr>
      <w:r w:rsidRPr="00FF2CEC">
        <w:rPr>
          <w:rFonts w:asciiTheme="minorBidi" w:hAnsiTheme="minorBidi"/>
          <w:b/>
          <w:color w:val="000000" w:themeColor="text1"/>
          <w:sz w:val="24"/>
          <w:szCs w:val="24"/>
        </w:rPr>
        <w:t>Overview:</w:t>
      </w:r>
      <w:r w:rsidRPr="00FF2CEC">
        <w:rPr>
          <w:rFonts w:asciiTheme="minorBidi" w:hAnsiTheme="minorBidi"/>
          <w:b/>
          <w:color w:val="000000" w:themeColor="text1"/>
          <w:sz w:val="28"/>
          <w:szCs w:val="28"/>
        </w:rPr>
        <w:tab/>
      </w:r>
      <w:r w:rsidRPr="00FF2CEC">
        <w:rPr>
          <w:rFonts w:asciiTheme="minorBidi" w:eastAsia="Times New Roman" w:hAnsiTheme="minorBidi"/>
          <w:szCs w:val="24"/>
        </w:rPr>
        <w:t xml:space="preserve">This unit describes the skills and knowledge required to develop and implement a workplace policy &amp; procedures and </w:t>
      </w:r>
      <w:bookmarkStart w:id="0" w:name="_GoBack"/>
      <w:bookmarkEnd w:id="0"/>
      <w:r w:rsidRPr="00FF2CEC">
        <w:rPr>
          <w:rFonts w:asciiTheme="minorBidi" w:eastAsia="Times New Roman" w:hAnsiTheme="minorBidi"/>
          <w:szCs w:val="24"/>
        </w:rPr>
        <w:t>to modify the policy to suit changed circumstances. It applies to individuals with managerial responsibilities who undertake work developing approaches to create, monitor and improve strategies and policies within workplaces and engage with a range of relevant stakeholders and specialists.</w:t>
      </w:r>
    </w:p>
    <w:p w:rsidR="00220B20" w:rsidRPr="00FF2CEC" w:rsidRDefault="00220B20" w:rsidP="00220B20">
      <w:pPr>
        <w:rPr>
          <w:rFonts w:asciiTheme="minorBidi" w:hAnsiTheme="minorBidi"/>
        </w:rPr>
      </w:pPr>
    </w:p>
    <w:tbl>
      <w:tblPr>
        <w:tblStyle w:val="TableGrid"/>
        <w:tblW w:w="9585" w:type="dxa"/>
        <w:tblLook w:val="04A0" w:firstRow="1" w:lastRow="0" w:firstColumn="1" w:lastColumn="0" w:noHBand="0" w:noVBand="1"/>
      </w:tblPr>
      <w:tblGrid>
        <w:gridCol w:w="3015"/>
        <w:gridCol w:w="6570"/>
      </w:tblGrid>
      <w:tr w:rsidR="00220B20" w:rsidRPr="00FF2CEC" w:rsidTr="00A04F62">
        <w:trPr>
          <w:trHeight w:val="267"/>
        </w:trPr>
        <w:tc>
          <w:tcPr>
            <w:tcW w:w="3015" w:type="dxa"/>
            <w:shd w:val="clear" w:color="auto" w:fill="D9E2F3" w:themeFill="accent5" w:themeFillTint="33"/>
          </w:tcPr>
          <w:p w:rsidR="00220B20" w:rsidRPr="00FF2CEC" w:rsidRDefault="00220B20" w:rsidP="00A04F62">
            <w:pPr>
              <w:spacing w:line="276" w:lineRule="auto"/>
              <w:rPr>
                <w:rFonts w:asciiTheme="minorBidi" w:eastAsia="Times New Roman" w:hAnsiTheme="minorBidi"/>
                <w:b/>
                <w:color w:val="000000" w:themeColor="text1"/>
                <w:szCs w:val="22"/>
              </w:rPr>
            </w:pPr>
            <w:r w:rsidRPr="00FF2CEC">
              <w:rPr>
                <w:rFonts w:asciiTheme="minorBidi" w:eastAsia="Times New Roman" w:hAnsiTheme="minorBidi"/>
                <w:b/>
                <w:color w:val="000000" w:themeColor="text1"/>
                <w:szCs w:val="22"/>
              </w:rPr>
              <w:t>Competency Units</w:t>
            </w:r>
          </w:p>
        </w:tc>
        <w:tc>
          <w:tcPr>
            <w:tcW w:w="6570" w:type="dxa"/>
            <w:shd w:val="clear" w:color="auto" w:fill="D9E2F3" w:themeFill="accent5" w:themeFillTint="33"/>
          </w:tcPr>
          <w:p w:rsidR="00220B20" w:rsidRPr="00FF2CEC" w:rsidRDefault="00220B20" w:rsidP="00A04F62">
            <w:pPr>
              <w:spacing w:line="276" w:lineRule="auto"/>
              <w:rPr>
                <w:rFonts w:asciiTheme="minorBidi" w:eastAsia="Times New Roman" w:hAnsiTheme="minorBidi"/>
                <w:b/>
                <w:color w:val="000000" w:themeColor="text1"/>
                <w:szCs w:val="22"/>
              </w:rPr>
            </w:pPr>
            <w:r w:rsidRPr="00FF2CEC">
              <w:rPr>
                <w:rFonts w:asciiTheme="minorBidi" w:eastAsia="Times New Roman" w:hAnsiTheme="minorBidi"/>
                <w:b/>
                <w:color w:val="000000" w:themeColor="text1"/>
                <w:szCs w:val="22"/>
              </w:rPr>
              <w:t>Performance Criteria</w:t>
            </w:r>
          </w:p>
        </w:tc>
      </w:tr>
      <w:tr w:rsidR="00220B20" w:rsidRPr="00FF2CEC" w:rsidTr="00A04F62">
        <w:trPr>
          <w:trHeight w:val="1743"/>
        </w:trPr>
        <w:tc>
          <w:tcPr>
            <w:tcW w:w="3015" w:type="dxa"/>
          </w:tcPr>
          <w:p w:rsidR="00220B20" w:rsidRPr="00FF2CEC" w:rsidRDefault="00EE6975" w:rsidP="00A04F62">
            <w:pPr>
              <w:pStyle w:val="ListParagraph"/>
              <w:numPr>
                <w:ilvl w:val="0"/>
                <w:numId w:val="2"/>
              </w:numPr>
              <w:spacing w:line="360" w:lineRule="auto"/>
              <w:ind w:left="630" w:hanging="630"/>
              <w:rPr>
                <w:rFonts w:asciiTheme="minorBidi" w:eastAsia="Times New Roman" w:hAnsiTheme="minorBidi"/>
                <w:b/>
                <w:sz w:val="20"/>
                <w:szCs w:val="22"/>
              </w:rPr>
            </w:pPr>
            <w:r w:rsidRPr="00FF2CEC">
              <w:rPr>
                <w:rFonts w:asciiTheme="minorBidi" w:hAnsiTheme="minorBidi"/>
                <w:b/>
                <w:sz w:val="22"/>
              </w:rPr>
              <w:t>Obey</w:t>
            </w:r>
            <w:r w:rsidR="00220B20" w:rsidRPr="00FF2CEC">
              <w:rPr>
                <w:rFonts w:asciiTheme="minorBidi" w:hAnsiTheme="minorBidi"/>
                <w:b/>
                <w:sz w:val="22"/>
              </w:rPr>
              <w:t xml:space="preserve"> the workplace personal appearance and hygiene</w:t>
            </w:r>
          </w:p>
          <w:p w:rsidR="00220B20" w:rsidRPr="00FF2CEC" w:rsidRDefault="00220B20" w:rsidP="00A04F62">
            <w:pPr>
              <w:ind w:left="630" w:hanging="630"/>
              <w:rPr>
                <w:rFonts w:asciiTheme="minorBidi" w:eastAsia="Times New Roman" w:hAnsiTheme="minorBidi"/>
                <w:b/>
                <w:color w:val="000000" w:themeColor="text1"/>
                <w:sz w:val="22"/>
                <w:szCs w:val="22"/>
              </w:rPr>
            </w:pPr>
          </w:p>
        </w:tc>
        <w:tc>
          <w:tcPr>
            <w:tcW w:w="6570" w:type="dxa"/>
          </w:tcPr>
          <w:p w:rsidR="00220B20" w:rsidRPr="00FF2CEC" w:rsidRDefault="00220B20" w:rsidP="00A04F62">
            <w:pPr>
              <w:pStyle w:val="ListParagraph"/>
              <w:numPr>
                <w:ilvl w:val="0"/>
                <w:numId w:val="1"/>
              </w:numPr>
              <w:spacing w:line="360" w:lineRule="auto"/>
              <w:ind w:left="497" w:hanging="452"/>
              <w:rPr>
                <w:rFonts w:asciiTheme="minorBidi" w:eastAsia="Times New Roman" w:hAnsiTheme="minorBidi"/>
                <w:sz w:val="22"/>
              </w:rPr>
            </w:pPr>
            <w:r w:rsidRPr="00FF2CEC">
              <w:rPr>
                <w:rFonts w:asciiTheme="minorBidi" w:eastAsia="Times New Roman" w:hAnsiTheme="minorBidi"/>
                <w:sz w:val="22"/>
              </w:rPr>
              <w:t>Wear suitable clothes for the workplace and respect local and cultural contexts</w:t>
            </w:r>
          </w:p>
          <w:p w:rsidR="00220B20" w:rsidRPr="00FF2CEC" w:rsidRDefault="00220B20" w:rsidP="00A04F62">
            <w:pPr>
              <w:pStyle w:val="ListParagraph"/>
              <w:numPr>
                <w:ilvl w:val="0"/>
                <w:numId w:val="1"/>
              </w:numPr>
              <w:spacing w:line="360" w:lineRule="auto"/>
              <w:ind w:left="497" w:hanging="452"/>
              <w:rPr>
                <w:rFonts w:asciiTheme="minorBidi" w:eastAsia="Times New Roman" w:hAnsiTheme="minorBidi"/>
                <w:color w:val="000000" w:themeColor="text1"/>
                <w:sz w:val="22"/>
                <w:szCs w:val="22"/>
              </w:rPr>
            </w:pPr>
            <w:r w:rsidRPr="00FF2CEC">
              <w:rPr>
                <w:rFonts w:asciiTheme="minorBidi" w:eastAsia="Times New Roman" w:hAnsiTheme="minorBidi"/>
                <w:sz w:val="22"/>
              </w:rPr>
              <w:t>Meet specific company dress code requirements</w:t>
            </w:r>
          </w:p>
        </w:tc>
      </w:tr>
      <w:tr w:rsidR="00220B20" w:rsidRPr="00FF2CEC" w:rsidTr="00A04F62">
        <w:trPr>
          <w:trHeight w:val="332"/>
        </w:trPr>
        <w:tc>
          <w:tcPr>
            <w:tcW w:w="3015" w:type="dxa"/>
          </w:tcPr>
          <w:p w:rsidR="00220B20" w:rsidRPr="00FF2CEC" w:rsidRDefault="00EE6975" w:rsidP="00EE6975">
            <w:pPr>
              <w:pStyle w:val="ListParagraph"/>
              <w:numPr>
                <w:ilvl w:val="0"/>
                <w:numId w:val="2"/>
              </w:numPr>
              <w:ind w:left="630" w:hanging="630"/>
              <w:rPr>
                <w:rFonts w:asciiTheme="minorBidi" w:eastAsia="Times New Roman" w:hAnsiTheme="minorBidi"/>
                <w:b/>
                <w:color w:val="000000" w:themeColor="text1"/>
                <w:sz w:val="22"/>
                <w:szCs w:val="22"/>
              </w:rPr>
            </w:pPr>
            <w:r w:rsidRPr="00FF2CEC">
              <w:rPr>
                <w:rFonts w:asciiTheme="minorBidi" w:hAnsiTheme="minorBidi"/>
                <w:b/>
                <w:sz w:val="22"/>
              </w:rPr>
              <w:t xml:space="preserve">Follow </w:t>
            </w:r>
            <w:r w:rsidR="00220B20" w:rsidRPr="00FF2CEC">
              <w:rPr>
                <w:rFonts w:asciiTheme="minorBidi" w:hAnsiTheme="minorBidi"/>
                <w:b/>
                <w:sz w:val="22"/>
              </w:rPr>
              <w:t>work</w:t>
            </w:r>
            <w:r w:rsidRPr="00FF2CEC">
              <w:rPr>
                <w:rFonts w:asciiTheme="minorBidi" w:hAnsiTheme="minorBidi"/>
                <w:b/>
                <w:sz w:val="22"/>
              </w:rPr>
              <w:t xml:space="preserve"> ethics</w:t>
            </w:r>
            <w:r w:rsidR="00220B20" w:rsidRPr="00FF2CEC">
              <w:rPr>
                <w:rFonts w:asciiTheme="minorBidi" w:hAnsiTheme="minorBidi"/>
                <w:b/>
                <w:sz w:val="22"/>
              </w:rPr>
              <w:t xml:space="preserve"> </w:t>
            </w:r>
          </w:p>
        </w:tc>
        <w:tc>
          <w:tcPr>
            <w:tcW w:w="6570" w:type="dxa"/>
          </w:tcPr>
          <w:p w:rsidR="00220B20" w:rsidRPr="00FF2CEC" w:rsidRDefault="00220B20" w:rsidP="00A04F62">
            <w:pPr>
              <w:pStyle w:val="ListParagraph"/>
              <w:numPr>
                <w:ilvl w:val="0"/>
                <w:numId w:val="3"/>
              </w:numPr>
              <w:spacing w:line="360" w:lineRule="auto"/>
              <w:ind w:left="472" w:hanging="450"/>
              <w:rPr>
                <w:rFonts w:asciiTheme="minorBidi" w:eastAsia="Times New Roman" w:hAnsiTheme="minorBidi"/>
                <w:sz w:val="22"/>
                <w:szCs w:val="22"/>
              </w:rPr>
            </w:pPr>
            <w:r w:rsidRPr="00FF2CEC">
              <w:rPr>
                <w:rFonts w:asciiTheme="minorBidi" w:eastAsia="Times New Roman" w:hAnsiTheme="minorBidi"/>
                <w:sz w:val="22"/>
                <w:szCs w:val="22"/>
              </w:rPr>
              <w:t>Follow company value/ ethics code/ conduct policies and guidelines</w:t>
            </w:r>
          </w:p>
          <w:p w:rsidR="00220B20" w:rsidRPr="00FF2CEC" w:rsidRDefault="00220B20" w:rsidP="00A04F62">
            <w:pPr>
              <w:pStyle w:val="ListParagraph"/>
              <w:numPr>
                <w:ilvl w:val="0"/>
                <w:numId w:val="3"/>
              </w:numPr>
              <w:spacing w:line="360" w:lineRule="auto"/>
              <w:ind w:left="472" w:hanging="450"/>
              <w:rPr>
                <w:rFonts w:asciiTheme="minorBidi" w:eastAsia="Times New Roman" w:hAnsiTheme="minorBidi"/>
                <w:sz w:val="22"/>
                <w:szCs w:val="22"/>
              </w:rPr>
            </w:pPr>
            <w:r w:rsidRPr="00FF2CEC">
              <w:rPr>
                <w:rFonts w:asciiTheme="minorBidi" w:eastAsia="Times New Roman" w:hAnsiTheme="minorBidi"/>
                <w:sz w:val="22"/>
                <w:szCs w:val="22"/>
              </w:rPr>
              <w:t>Use company resources in accordance with company ethical standards</w:t>
            </w:r>
          </w:p>
          <w:p w:rsidR="00220B20" w:rsidRPr="00FF2CEC" w:rsidRDefault="00220B20" w:rsidP="00A04F62">
            <w:pPr>
              <w:pStyle w:val="ListParagraph"/>
              <w:numPr>
                <w:ilvl w:val="0"/>
                <w:numId w:val="3"/>
              </w:numPr>
              <w:spacing w:line="360" w:lineRule="auto"/>
              <w:ind w:left="472" w:hanging="450"/>
              <w:rPr>
                <w:rFonts w:asciiTheme="minorBidi" w:eastAsia="Times New Roman" w:hAnsiTheme="minorBidi"/>
                <w:sz w:val="22"/>
                <w:szCs w:val="22"/>
              </w:rPr>
            </w:pPr>
            <w:r w:rsidRPr="00FF2CEC">
              <w:rPr>
                <w:rFonts w:asciiTheme="minorBidi" w:eastAsia="Times New Roman" w:hAnsiTheme="minorBidi"/>
                <w:sz w:val="22"/>
                <w:szCs w:val="22"/>
              </w:rPr>
              <w:t>Conduct personal behavior and relationships in accord with company policy &amp; procedures</w:t>
            </w:r>
          </w:p>
          <w:p w:rsidR="00220B20" w:rsidRPr="00FF2CEC" w:rsidRDefault="00220B20" w:rsidP="00A04F62">
            <w:pPr>
              <w:pStyle w:val="ListParagraph"/>
              <w:numPr>
                <w:ilvl w:val="0"/>
                <w:numId w:val="3"/>
              </w:numPr>
              <w:spacing w:line="360" w:lineRule="auto"/>
              <w:ind w:left="472" w:hanging="450"/>
              <w:rPr>
                <w:rFonts w:asciiTheme="minorBidi" w:eastAsia="Times New Roman" w:hAnsiTheme="minorBidi"/>
                <w:sz w:val="22"/>
                <w:szCs w:val="22"/>
              </w:rPr>
            </w:pPr>
            <w:r w:rsidRPr="00FF2CEC">
              <w:rPr>
                <w:rFonts w:asciiTheme="minorBidi" w:eastAsia="Times New Roman" w:hAnsiTheme="minorBidi"/>
                <w:sz w:val="22"/>
                <w:szCs w:val="22"/>
              </w:rPr>
              <w:t>Demonstrate ethical behavior with co-workers</w:t>
            </w:r>
          </w:p>
          <w:p w:rsidR="00220B20" w:rsidRPr="00FF2CEC" w:rsidRDefault="00220B20" w:rsidP="00A04F62">
            <w:pPr>
              <w:pStyle w:val="ListParagraph"/>
              <w:numPr>
                <w:ilvl w:val="0"/>
                <w:numId w:val="3"/>
              </w:numPr>
              <w:spacing w:line="360" w:lineRule="auto"/>
              <w:ind w:left="472" w:hanging="450"/>
              <w:rPr>
                <w:rFonts w:asciiTheme="minorBidi" w:eastAsia="Times New Roman" w:hAnsiTheme="minorBidi"/>
                <w:sz w:val="22"/>
              </w:rPr>
            </w:pPr>
            <w:r w:rsidRPr="00FF2CEC">
              <w:rPr>
                <w:rFonts w:asciiTheme="minorBidi" w:eastAsia="Times New Roman" w:hAnsiTheme="minorBidi"/>
                <w:sz w:val="22"/>
                <w:szCs w:val="22"/>
              </w:rPr>
              <w:t>Report work incident situations or resolve accordingly</w:t>
            </w:r>
          </w:p>
        </w:tc>
      </w:tr>
      <w:tr w:rsidR="00220B20" w:rsidRPr="00FF2CEC" w:rsidTr="00A04F62">
        <w:trPr>
          <w:trHeight w:val="794"/>
        </w:trPr>
        <w:tc>
          <w:tcPr>
            <w:tcW w:w="3015" w:type="dxa"/>
          </w:tcPr>
          <w:p w:rsidR="00220B20" w:rsidRPr="00FF2CEC" w:rsidRDefault="00220B20" w:rsidP="00A04F62">
            <w:pPr>
              <w:pStyle w:val="ListParagraph"/>
              <w:numPr>
                <w:ilvl w:val="0"/>
                <w:numId w:val="2"/>
              </w:numPr>
              <w:ind w:left="630" w:hanging="630"/>
              <w:rPr>
                <w:rFonts w:asciiTheme="minorBidi" w:eastAsia="Times New Roman" w:hAnsiTheme="minorBidi"/>
                <w:b/>
                <w:color w:val="000000" w:themeColor="text1"/>
                <w:sz w:val="22"/>
                <w:szCs w:val="22"/>
              </w:rPr>
            </w:pPr>
            <w:r w:rsidRPr="00FF2CEC">
              <w:rPr>
                <w:rFonts w:asciiTheme="minorBidi" w:hAnsiTheme="minorBidi"/>
                <w:b/>
                <w:sz w:val="22"/>
              </w:rPr>
              <w:t>Demonstrate the Work place behaviors</w:t>
            </w:r>
          </w:p>
        </w:tc>
        <w:tc>
          <w:tcPr>
            <w:tcW w:w="6570" w:type="dxa"/>
          </w:tcPr>
          <w:p w:rsidR="00220B20" w:rsidRPr="00FF2CEC" w:rsidRDefault="00220B20" w:rsidP="00A04F62">
            <w:pPr>
              <w:pStyle w:val="ListParagraph"/>
              <w:numPr>
                <w:ilvl w:val="0"/>
                <w:numId w:val="4"/>
              </w:numPr>
              <w:spacing w:line="360" w:lineRule="auto"/>
              <w:ind w:left="472" w:hanging="472"/>
              <w:rPr>
                <w:rFonts w:asciiTheme="minorBidi" w:eastAsia="Times New Roman" w:hAnsiTheme="minorBidi"/>
                <w:sz w:val="22"/>
              </w:rPr>
            </w:pPr>
            <w:r w:rsidRPr="00FF2CEC">
              <w:rPr>
                <w:rFonts w:asciiTheme="minorBidi" w:eastAsia="Times New Roman" w:hAnsiTheme="minorBidi"/>
                <w:sz w:val="22"/>
              </w:rPr>
              <w:t>Practice the positive behavior</w:t>
            </w:r>
          </w:p>
          <w:p w:rsidR="00220B20" w:rsidRPr="00FF2CEC" w:rsidRDefault="00EE6975" w:rsidP="00A04F62">
            <w:pPr>
              <w:pStyle w:val="ListParagraph"/>
              <w:numPr>
                <w:ilvl w:val="0"/>
                <w:numId w:val="4"/>
              </w:numPr>
              <w:spacing w:line="360" w:lineRule="auto"/>
              <w:ind w:left="472" w:hanging="472"/>
              <w:rPr>
                <w:rFonts w:asciiTheme="minorBidi" w:eastAsia="Times New Roman" w:hAnsiTheme="minorBidi"/>
                <w:sz w:val="22"/>
              </w:rPr>
            </w:pPr>
            <w:r w:rsidRPr="00FF2CEC">
              <w:rPr>
                <w:rFonts w:asciiTheme="minorBidi" w:eastAsia="Times New Roman" w:hAnsiTheme="minorBidi"/>
                <w:sz w:val="22"/>
              </w:rPr>
              <w:t>Avoid arguing</w:t>
            </w:r>
          </w:p>
          <w:p w:rsidR="00220B20" w:rsidRPr="00FF2CEC" w:rsidRDefault="00EE6975" w:rsidP="00EE6975">
            <w:pPr>
              <w:pStyle w:val="ListParagraph"/>
              <w:numPr>
                <w:ilvl w:val="0"/>
                <w:numId w:val="4"/>
              </w:numPr>
              <w:spacing w:line="360" w:lineRule="auto"/>
              <w:ind w:left="472" w:hanging="472"/>
              <w:rPr>
                <w:rFonts w:asciiTheme="minorBidi" w:eastAsia="Times New Roman" w:hAnsiTheme="minorBidi"/>
                <w:sz w:val="22"/>
              </w:rPr>
            </w:pPr>
            <w:r w:rsidRPr="00FF2CEC">
              <w:rPr>
                <w:rFonts w:asciiTheme="minorBidi" w:eastAsia="Times New Roman" w:hAnsiTheme="minorBidi"/>
              </w:rPr>
              <w:t>Adopt f</w:t>
            </w:r>
            <w:r w:rsidR="00220B20" w:rsidRPr="00FF2CEC">
              <w:rPr>
                <w:rFonts w:asciiTheme="minorBidi" w:eastAsia="Times New Roman" w:hAnsiTheme="minorBidi"/>
              </w:rPr>
              <w:t>lexibility in behavior to accept the resistance</w:t>
            </w:r>
          </w:p>
        </w:tc>
      </w:tr>
      <w:tr w:rsidR="00220B20" w:rsidRPr="00FF2CEC" w:rsidTr="00A04F62">
        <w:trPr>
          <w:trHeight w:val="794"/>
        </w:trPr>
        <w:tc>
          <w:tcPr>
            <w:tcW w:w="3015" w:type="dxa"/>
          </w:tcPr>
          <w:p w:rsidR="00220B20" w:rsidRPr="00FF2CEC" w:rsidRDefault="00220B20" w:rsidP="00A04F62">
            <w:pPr>
              <w:pStyle w:val="ListParagraph"/>
              <w:numPr>
                <w:ilvl w:val="0"/>
                <w:numId w:val="2"/>
              </w:numPr>
              <w:ind w:left="630" w:hanging="630"/>
              <w:rPr>
                <w:rFonts w:asciiTheme="minorBidi" w:hAnsiTheme="minorBidi"/>
                <w:b/>
                <w:sz w:val="22"/>
              </w:rPr>
            </w:pPr>
            <w:r w:rsidRPr="00FF2CEC">
              <w:rPr>
                <w:rFonts w:asciiTheme="minorBidi" w:hAnsiTheme="minorBidi"/>
                <w:b/>
                <w:sz w:val="22"/>
              </w:rPr>
              <w:t xml:space="preserve">Communicate </w:t>
            </w:r>
            <w:r w:rsidR="000A57EA" w:rsidRPr="00FF2CEC">
              <w:rPr>
                <w:rFonts w:asciiTheme="minorBidi" w:hAnsiTheme="minorBidi"/>
                <w:b/>
                <w:sz w:val="22"/>
              </w:rPr>
              <w:t>workplace policy</w:t>
            </w:r>
            <w:r w:rsidRPr="00FF2CEC">
              <w:rPr>
                <w:rFonts w:asciiTheme="minorBidi" w:hAnsiTheme="minorBidi"/>
                <w:b/>
                <w:sz w:val="22"/>
              </w:rPr>
              <w:t xml:space="preserve"> &amp; procedures</w:t>
            </w:r>
          </w:p>
        </w:tc>
        <w:tc>
          <w:tcPr>
            <w:tcW w:w="6570" w:type="dxa"/>
          </w:tcPr>
          <w:p w:rsidR="00220B20" w:rsidRPr="00FF2CEC" w:rsidRDefault="00220B20" w:rsidP="00A04F62">
            <w:pPr>
              <w:pStyle w:val="ListParagraph"/>
              <w:numPr>
                <w:ilvl w:val="0"/>
                <w:numId w:val="5"/>
              </w:numPr>
              <w:spacing w:line="360" w:lineRule="auto"/>
              <w:ind w:left="472" w:hanging="450"/>
              <w:rPr>
                <w:rFonts w:asciiTheme="minorBidi" w:eastAsia="Times New Roman" w:hAnsiTheme="minorBidi"/>
                <w:sz w:val="22"/>
              </w:rPr>
            </w:pPr>
            <w:r w:rsidRPr="00FF2CEC">
              <w:rPr>
                <w:rFonts w:asciiTheme="minorBidi" w:eastAsia="Times New Roman" w:hAnsiTheme="minorBidi"/>
                <w:sz w:val="22"/>
              </w:rPr>
              <w:t>Listen directions carefully</w:t>
            </w:r>
          </w:p>
          <w:p w:rsidR="00220B20" w:rsidRPr="00FF2CEC" w:rsidRDefault="00220B20" w:rsidP="00A04F62">
            <w:pPr>
              <w:pStyle w:val="ListParagraph"/>
              <w:numPr>
                <w:ilvl w:val="0"/>
                <w:numId w:val="5"/>
              </w:numPr>
              <w:spacing w:line="360" w:lineRule="auto"/>
              <w:ind w:left="472" w:hanging="450"/>
              <w:rPr>
                <w:rFonts w:asciiTheme="minorBidi" w:eastAsia="Times New Roman" w:hAnsiTheme="minorBidi"/>
                <w:sz w:val="22"/>
              </w:rPr>
            </w:pPr>
            <w:r w:rsidRPr="00FF2CEC">
              <w:rPr>
                <w:rFonts w:asciiTheme="minorBidi" w:eastAsia="Times New Roman" w:hAnsiTheme="minorBidi"/>
                <w:sz w:val="22"/>
              </w:rPr>
              <w:t>Ask relevant questions politely</w:t>
            </w:r>
          </w:p>
          <w:p w:rsidR="00220B20" w:rsidRPr="00FF2CEC" w:rsidRDefault="00EE6975" w:rsidP="00A04F62">
            <w:pPr>
              <w:pStyle w:val="ListParagraph"/>
              <w:numPr>
                <w:ilvl w:val="0"/>
                <w:numId w:val="5"/>
              </w:numPr>
              <w:spacing w:line="360" w:lineRule="auto"/>
              <w:ind w:left="472" w:hanging="450"/>
              <w:rPr>
                <w:rFonts w:asciiTheme="minorBidi" w:eastAsia="Times New Roman" w:hAnsiTheme="minorBidi"/>
                <w:sz w:val="22"/>
              </w:rPr>
            </w:pPr>
            <w:r w:rsidRPr="00FF2CEC">
              <w:rPr>
                <w:rFonts w:asciiTheme="minorBidi" w:eastAsia="Times New Roman" w:hAnsiTheme="minorBidi"/>
                <w:sz w:val="22"/>
              </w:rPr>
              <w:t xml:space="preserve">Avoid </w:t>
            </w:r>
            <w:proofErr w:type="gramStart"/>
            <w:r w:rsidRPr="00FF2CEC">
              <w:rPr>
                <w:rFonts w:asciiTheme="minorBidi" w:eastAsia="Times New Roman" w:hAnsiTheme="minorBidi"/>
                <w:sz w:val="22"/>
              </w:rPr>
              <w:t>to use</w:t>
            </w:r>
            <w:proofErr w:type="gramEnd"/>
            <w:r w:rsidRPr="00FF2CEC">
              <w:rPr>
                <w:rFonts w:asciiTheme="minorBidi" w:eastAsia="Times New Roman" w:hAnsiTheme="minorBidi"/>
                <w:sz w:val="22"/>
              </w:rPr>
              <w:t xml:space="preserve"> abusive</w:t>
            </w:r>
            <w:r w:rsidR="00220B20" w:rsidRPr="00FF2CEC">
              <w:rPr>
                <w:rFonts w:asciiTheme="minorBidi" w:eastAsia="Times New Roman" w:hAnsiTheme="minorBidi"/>
                <w:sz w:val="22"/>
              </w:rPr>
              <w:t xml:space="preserve"> language/ expression</w:t>
            </w:r>
          </w:p>
          <w:p w:rsidR="00220B20" w:rsidRPr="00FF2CEC" w:rsidRDefault="00220B20" w:rsidP="00EE6975">
            <w:pPr>
              <w:pStyle w:val="ListParagraph"/>
              <w:numPr>
                <w:ilvl w:val="0"/>
                <w:numId w:val="5"/>
              </w:numPr>
              <w:spacing w:line="360" w:lineRule="auto"/>
              <w:ind w:left="472" w:hanging="450"/>
              <w:rPr>
                <w:rFonts w:asciiTheme="minorBidi" w:eastAsia="Times New Roman" w:hAnsiTheme="minorBidi"/>
              </w:rPr>
            </w:pPr>
            <w:r w:rsidRPr="00FF2CEC">
              <w:rPr>
                <w:rFonts w:asciiTheme="minorBidi" w:eastAsia="Times New Roman" w:hAnsiTheme="minorBidi"/>
                <w:sz w:val="22"/>
              </w:rPr>
              <w:t xml:space="preserve">Respect </w:t>
            </w:r>
            <w:r w:rsidR="00EE6975" w:rsidRPr="00FF2CEC">
              <w:rPr>
                <w:rFonts w:asciiTheme="minorBidi" w:eastAsia="Times New Roman" w:hAnsiTheme="minorBidi"/>
                <w:sz w:val="22"/>
              </w:rPr>
              <w:t>co-workers and others</w:t>
            </w:r>
          </w:p>
        </w:tc>
      </w:tr>
      <w:tr w:rsidR="00220B20" w:rsidRPr="00FF2CEC" w:rsidTr="00A04F62">
        <w:trPr>
          <w:trHeight w:val="794"/>
        </w:trPr>
        <w:tc>
          <w:tcPr>
            <w:tcW w:w="3015" w:type="dxa"/>
          </w:tcPr>
          <w:p w:rsidR="00220B20" w:rsidRPr="00FF2CEC" w:rsidRDefault="00220B20" w:rsidP="00A04F62">
            <w:pPr>
              <w:pStyle w:val="ListParagraph"/>
              <w:numPr>
                <w:ilvl w:val="0"/>
                <w:numId w:val="2"/>
              </w:numPr>
              <w:ind w:left="630" w:hanging="630"/>
              <w:rPr>
                <w:rFonts w:asciiTheme="minorBidi" w:hAnsiTheme="minorBidi"/>
                <w:b/>
                <w:sz w:val="22"/>
              </w:rPr>
            </w:pPr>
            <w:r w:rsidRPr="00FF2CEC">
              <w:rPr>
                <w:rFonts w:asciiTheme="minorBidi" w:hAnsiTheme="minorBidi"/>
                <w:b/>
                <w:sz w:val="22"/>
              </w:rPr>
              <w:t>Review the implementation of workplace policy &amp; procedures</w:t>
            </w:r>
          </w:p>
        </w:tc>
        <w:tc>
          <w:tcPr>
            <w:tcW w:w="6570" w:type="dxa"/>
          </w:tcPr>
          <w:p w:rsidR="00220B20" w:rsidRPr="00FF2CEC" w:rsidRDefault="00220B20" w:rsidP="00220B20">
            <w:pPr>
              <w:pStyle w:val="ListParagraph"/>
              <w:numPr>
                <w:ilvl w:val="0"/>
                <w:numId w:val="6"/>
              </w:numPr>
              <w:spacing w:line="360" w:lineRule="auto"/>
              <w:ind w:left="472" w:hanging="450"/>
              <w:rPr>
                <w:rFonts w:asciiTheme="minorBidi" w:eastAsia="Times New Roman" w:hAnsiTheme="minorBidi"/>
                <w:sz w:val="22"/>
              </w:rPr>
            </w:pPr>
            <w:r w:rsidRPr="00FF2CEC">
              <w:rPr>
                <w:rFonts w:asciiTheme="minorBidi" w:eastAsia="Times New Roman" w:hAnsiTheme="minorBidi"/>
                <w:sz w:val="22"/>
              </w:rPr>
              <w:t xml:space="preserve">Ensure proper implementation of policies </w:t>
            </w:r>
          </w:p>
          <w:p w:rsidR="00220B20" w:rsidRPr="00FF2CEC" w:rsidRDefault="00220B20" w:rsidP="00220B20">
            <w:pPr>
              <w:pStyle w:val="ListParagraph"/>
              <w:numPr>
                <w:ilvl w:val="0"/>
                <w:numId w:val="6"/>
              </w:numPr>
              <w:spacing w:line="360" w:lineRule="auto"/>
              <w:ind w:left="472" w:hanging="450"/>
              <w:rPr>
                <w:rFonts w:asciiTheme="minorBidi" w:eastAsia="Times New Roman" w:hAnsiTheme="minorBidi"/>
                <w:sz w:val="22"/>
              </w:rPr>
            </w:pPr>
            <w:r w:rsidRPr="00FF2CEC">
              <w:rPr>
                <w:rFonts w:asciiTheme="minorBidi" w:eastAsia="Times New Roman" w:hAnsiTheme="minorBidi"/>
                <w:sz w:val="22"/>
              </w:rPr>
              <w:t>Enlist the gaps for improvement</w:t>
            </w:r>
          </w:p>
          <w:p w:rsidR="00220B20" w:rsidRPr="00FF2CEC" w:rsidRDefault="00220B20" w:rsidP="00220B20">
            <w:pPr>
              <w:pStyle w:val="ListParagraph"/>
              <w:numPr>
                <w:ilvl w:val="0"/>
                <w:numId w:val="6"/>
              </w:numPr>
              <w:spacing w:line="360" w:lineRule="auto"/>
              <w:ind w:left="472" w:hanging="450"/>
              <w:rPr>
                <w:rFonts w:asciiTheme="minorBidi" w:eastAsia="Times New Roman" w:hAnsiTheme="minorBidi"/>
              </w:rPr>
            </w:pPr>
            <w:r w:rsidRPr="00FF2CEC">
              <w:rPr>
                <w:rFonts w:asciiTheme="minorBidi" w:eastAsia="Times New Roman" w:hAnsiTheme="minorBidi"/>
                <w:sz w:val="22"/>
              </w:rPr>
              <w:t>Follow the feedback</w:t>
            </w:r>
            <w:r w:rsidR="00EE6975" w:rsidRPr="00FF2CEC">
              <w:rPr>
                <w:rFonts w:asciiTheme="minorBidi" w:eastAsia="Times New Roman" w:hAnsiTheme="minorBidi"/>
                <w:sz w:val="22"/>
              </w:rPr>
              <w:t>,</w:t>
            </w:r>
            <w:r w:rsidRPr="00FF2CEC">
              <w:rPr>
                <w:rFonts w:asciiTheme="minorBidi" w:eastAsia="Times New Roman" w:hAnsiTheme="minorBidi"/>
                <w:sz w:val="22"/>
              </w:rPr>
              <w:t xml:space="preserve"> if any</w:t>
            </w:r>
          </w:p>
        </w:tc>
      </w:tr>
    </w:tbl>
    <w:p w:rsidR="00220B20" w:rsidRPr="00FF2CEC" w:rsidRDefault="00220B20" w:rsidP="00220B20">
      <w:pPr>
        <w:rPr>
          <w:rFonts w:asciiTheme="minorBidi" w:hAnsiTheme="minorBidi"/>
        </w:rPr>
      </w:pPr>
    </w:p>
    <w:p w:rsidR="00220B20" w:rsidRPr="00FF2CEC" w:rsidRDefault="00220B20" w:rsidP="00220B20">
      <w:pPr>
        <w:pBdr>
          <w:top w:val="single" w:sz="4" w:space="1" w:color="auto"/>
          <w:left w:val="single" w:sz="4" w:space="4" w:color="auto"/>
          <w:bottom w:val="single" w:sz="4" w:space="1" w:color="auto"/>
          <w:right w:val="single" w:sz="4" w:space="4" w:color="auto"/>
        </w:pBdr>
        <w:shd w:val="clear" w:color="auto" w:fill="D6E3BC"/>
        <w:tabs>
          <w:tab w:val="right" w:pos="8973"/>
        </w:tabs>
        <w:spacing w:after="0" w:line="360" w:lineRule="auto"/>
        <w:ind w:right="387"/>
        <w:jc w:val="both"/>
        <w:rPr>
          <w:rFonts w:asciiTheme="minorBidi" w:eastAsia="Arial" w:hAnsiTheme="minorBidi"/>
          <w:b/>
          <w:sz w:val="24"/>
        </w:rPr>
      </w:pPr>
      <w:r w:rsidRPr="00FF2CEC">
        <w:rPr>
          <w:rFonts w:asciiTheme="minorBidi" w:eastAsia="Times New Roman" w:hAnsiTheme="minorBidi"/>
          <w:b/>
          <w:sz w:val="24"/>
        </w:rPr>
        <w:lastRenderedPageBreak/>
        <w:t>Knowledge and Understanding</w:t>
      </w:r>
      <w:r w:rsidRPr="00FF2CEC">
        <w:rPr>
          <w:rFonts w:asciiTheme="minorBidi" w:eastAsia="Times New Roman" w:hAnsiTheme="minorBidi"/>
          <w:b/>
          <w:sz w:val="24"/>
        </w:rPr>
        <w:tab/>
      </w:r>
    </w:p>
    <w:p w:rsidR="00220B20" w:rsidRPr="00FF2CEC" w:rsidRDefault="00220B20" w:rsidP="00220B20">
      <w:pPr>
        <w:rPr>
          <w:rFonts w:asciiTheme="minorBidi" w:hAnsiTheme="minorBidi"/>
        </w:rPr>
      </w:pPr>
    </w:p>
    <w:p w:rsidR="00220B20" w:rsidRPr="00FF2CEC" w:rsidRDefault="00220B20" w:rsidP="00220B20">
      <w:pPr>
        <w:spacing w:line="360" w:lineRule="auto"/>
        <w:ind w:right="788"/>
        <w:jc w:val="both"/>
        <w:rPr>
          <w:rFonts w:asciiTheme="minorBidi" w:eastAsia="Arial" w:hAnsiTheme="minorBidi"/>
          <w:szCs w:val="24"/>
        </w:rPr>
      </w:pPr>
      <w:r w:rsidRPr="00FF2CEC">
        <w:rPr>
          <w:rFonts w:asciiTheme="minorBidi" w:eastAsia="Arial" w:hAnsiTheme="minorBidi"/>
          <w:szCs w:val="24"/>
        </w:rPr>
        <w:t>The candidate must be able to demonstrate underpinning knowledge and understanding required to carry out tasks covered in this competency standard. This includes the knowledge of:</w:t>
      </w:r>
    </w:p>
    <w:p w:rsidR="00220B20" w:rsidRPr="00FF2CEC" w:rsidRDefault="00220B20" w:rsidP="00220B20">
      <w:pPr>
        <w:pStyle w:val="ListParagraph"/>
        <w:numPr>
          <w:ilvl w:val="0"/>
          <w:numId w:val="7"/>
        </w:numPr>
        <w:spacing w:after="200" w:line="360" w:lineRule="auto"/>
        <w:ind w:left="630" w:hanging="540"/>
        <w:rPr>
          <w:rFonts w:asciiTheme="minorBidi" w:hAnsiTheme="minorBidi"/>
          <w:color w:val="000000" w:themeColor="text1"/>
          <w:sz w:val="22"/>
        </w:rPr>
      </w:pPr>
      <w:r w:rsidRPr="00FF2CEC">
        <w:rPr>
          <w:rFonts w:asciiTheme="minorBidi" w:hAnsiTheme="minorBidi"/>
          <w:color w:val="000000" w:themeColor="text1"/>
          <w:sz w:val="22"/>
        </w:rPr>
        <w:t>Rules, regulations and SOPs applicable to the organization</w:t>
      </w:r>
    </w:p>
    <w:p w:rsidR="00220B20" w:rsidRPr="00FF2CEC" w:rsidRDefault="00220B20" w:rsidP="00220B20">
      <w:pPr>
        <w:pStyle w:val="ListParagraph"/>
        <w:numPr>
          <w:ilvl w:val="0"/>
          <w:numId w:val="7"/>
        </w:numPr>
        <w:spacing w:after="200" w:line="360" w:lineRule="auto"/>
        <w:ind w:left="630" w:hanging="540"/>
        <w:rPr>
          <w:rFonts w:asciiTheme="minorBidi" w:hAnsiTheme="minorBidi"/>
          <w:color w:val="000000" w:themeColor="text1"/>
          <w:sz w:val="22"/>
        </w:rPr>
      </w:pPr>
      <w:r w:rsidRPr="00FF2CEC">
        <w:rPr>
          <w:rFonts w:asciiTheme="minorBidi" w:hAnsiTheme="minorBidi"/>
          <w:color w:val="000000" w:themeColor="text1"/>
          <w:sz w:val="22"/>
        </w:rPr>
        <w:t xml:space="preserve">Turnaround time to achieve target/goal. </w:t>
      </w:r>
    </w:p>
    <w:p w:rsidR="00220B20" w:rsidRPr="00FF2CEC" w:rsidRDefault="00220B20" w:rsidP="00220B20">
      <w:pPr>
        <w:pStyle w:val="ListParagraph"/>
        <w:numPr>
          <w:ilvl w:val="0"/>
          <w:numId w:val="7"/>
        </w:numPr>
        <w:spacing w:after="200" w:line="360" w:lineRule="auto"/>
        <w:ind w:left="630" w:hanging="540"/>
        <w:rPr>
          <w:rFonts w:asciiTheme="minorBidi" w:hAnsiTheme="minorBidi"/>
          <w:color w:val="000000" w:themeColor="text1"/>
          <w:sz w:val="22"/>
        </w:rPr>
      </w:pPr>
      <w:r w:rsidRPr="00FF2CEC">
        <w:rPr>
          <w:rFonts w:asciiTheme="minorBidi" w:hAnsiTheme="minorBidi"/>
          <w:color w:val="000000" w:themeColor="text1"/>
          <w:sz w:val="22"/>
        </w:rPr>
        <w:t>Operational hierarchal levels in an organization.</w:t>
      </w:r>
    </w:p>
    <w:p w:rsidR="00220B20" w:rsidRPr="00FF2CEC" w:rsidRDefault="00220B20" w:rsidP="00220B20">
      <w:pPr>
        <w:pBdr>
          <w:top w:val="single" w:sz="4" w:space="1" w:color="auto"/>
          <w:left w:val="single" w:sz="4" w:space="4" w:color="auto"/>
          <w:bottom w:val="single" w:sz="4" w:space="1" w:color="auto"/>
          <w:right w:val="single" w:sz="4" w:space="4" w:color="auto"/>
        </w:pBdr>
        <w:shd w:val="clear" w:color="auto" w:fill="00B0F0"/>
        <w:spacing w:line="360" w:lineRule="auto"/>
        <w:ind w:right="387"/>
        <w:jc w:val="both"/>
        <w:rPr>
          <w:rFonts w:asciiTheme="minorBidi" w:hAnsiTheme="minorBidi"/>
          <w:b/>
        </w:rPr>
      </w:pPr>
      <w:r w:rsidRPr="00FF2CEC">
        <w:rPr>
          <w:rFonts w:asciiTheme="minorBidi" w:hAnsiTheme="minorBidi"/>
          <w:b/>
        </w:rPr>
        <w:t>Critical Evidence(s) Required</w:t>
      </w:r>
    </w:p>
    <w:p w:rsidR="00220B20" w:rsidRPr="00FF2CEC" w:rsidRDefault="00220B20" w:rsidP="00220B20">
      <w:pPr>
        <w:spacing w:line="360" w:lineRule="auto"/>
        <w:rPr>
          <w:rFonts w:asciiTheme="minorBidi" w:hAnsiTheme="minorBidi"/>
          <w:color w:val="000000" w:themeColor="text1"/>
          <w:szCs w:val="24"/>
        </w:rPr>
      </w:pPr>
      <w:r w:rsidRPr="00FF2CEC">
        <w:rPr>
          <w:rFonts w:asciiTheme="minorBidi" w:hAnsiTheme="minorBidi"/>
          <w:color w:val="000000" w:themeColor="text1"/>
          <w:szCs w:val="24"/>
        </w:rPr>
        <w:t>The candidate needs to produce following critical evidence(s) to be competent in this competency standard:</w:t>
      </w:r>
    </w:p>
    <w:p w:rsidR="00220B20" w:rsidRPr="00FF2CEC" w:rsidRDefault="00170496" w:rsidP="00220B20">
      <w:pPr>
        <w:spacing w:after="0" w:line="360" w:lineRule="auto"/>
        <w:rPr>
          <w:rFonts w:asciiTheme="minorBidi" w:hAnsiTheme="minorBidi"/>
          <w:szCs w:val="24"/>
        </w:rPr>
      </w:pPr>
      <w:r w:rsidRPr="00FF2CEC">
        <w:rPr>
          <w:rFonts w:asciiTheme="minorBidi" w:hAnsiTheme="minorBidi"/>
          <w:szCs w:val="24"/>
        </w:rPr>
        <w:t>Follow work place policy personal appearances adopting company values/ ethics/ codes and broacher policies for ensuring work place SOP's</w:t>
      </w:r>
    </w:p>
    <w:p w:rsidR="00220B20" w:rsidRPr="00FF2CEC" w:rsidRDefault="00220B20" w:rsidP="00220B20">
      <w:pPr>
        <w:pStyle w:val="Heading2"/>
        <w:rPr>
          <w:rFonts w:asciiTheme="minorBidi" w:hAnsiTheme="minorBidi" w:cstheme="minorBidi"/>
        </w:rPr>
      </w:pPr>
      <w:r w:rsidRPr="00FF2CEC">
        <w:rPr>
          <w:rFonts w:asciiTheme="minorBidi" w:hAnsiTheme="minorBidi" w:cstheme="minorBidi"/>
        </w:rPr>
        <w:br w:type="page"/>
      </w:r>
    </w:p>
    <w:p w:rsidR="00220B20" w:rsidRPr="00FF2CEC" w:rsidRDefault="00220B20" w:rsidP="00220B20">
      <w:pPr>
        <w:pStyle w:val="Heading1"/>
        <w:pBdr>
          <w:top w:val="single" w:sz="4" w:space="1" w:color="auto"/>
          <w:left w:val="single" w:sz="4" w:space="4" w:color="auto"/>
          <w:bottom w:val="single" w:sz="4" w:space="1" w:color="auto"/>
          <w:right w:val="single" w:sz="4" w:space="5" w:color="auto"/>
        </w:pBdr>
        <w:shd w:val="clear" w:color="auto" w:fill="D9E2F3" w:themeFill="accent5" w:themeFillTint="33"/>
        <w:tabs>
          <w:tab w:val="right" w:pos="9360"/>
        </w:tabs>
        <w:spacing w:before="0" w:after="0" w:line="276" w:lineRule="auto"/>
        <w:jc w:val="both"/>
        <w:rPr>
          <w:rFonts w:asciiTheme="minorBidi" w:hAnsiTheme="minorBidi" w:cstheme="minorBidi"/>
          <w:sz w:val="24"/>
          <w:szCs w:val="24"/>
        </w:rPr>
      </w:pPr>
      <w:r w:rsidRPr="00FF2CEC">
        <w:rPr>
          <w:rFonts w:asciiTheme="minorBidi" w:hAnsiTheme="minorBidi" w:cstheme="minorBidi"/>
          <w:sz w:val="24"/>
          <w:szCs w:val="24"/>
        </w:rPr>
        <w:lastRenderedPageBreak/>
        <w:t>000000003</w:t>
      </w:r>
      <w:r w:rsidR="00FF2CEC">
        <w:rPr>
          <w:rFonts w:asciiTheme="minorBidi" w:hAnsiTheme="minorBidi" w:cstheme="minorBidi"/>
          <w:sz w:val="24"/>
          <w:szCs w:val="24"/>
        </w:rPr>
        <w:t xml:space="preserve">     </w:t>
      </w:r>
      <w:r w:rsidRPr="00FF2CEC">
        <w:rPr>
          <w:rFonts w:asciiTheme="minorBidi" w:hAnsiTheme="minorBidi" w:cstheme="minorBidi"/>
          <w:sz w:val="24"/>
          <w:szCs w:val="24"/>
        </w:rPr>
        <w:t>Follow Basic Communication Skills</w:t>
      </w:r>
      <w:r w:rsidR="0090436F" w:rsidRPr="00FF2CEC">
        <w:rPr>
          <w:rFonts w:asciiTheme="minorBidi" w:hAnsiTheme="minorBidi" w:cstheme="minorBidi"/>
          <w:sz w:val="24"/>
          <w:szCs w:val="24"/>
        </w:rPr>
        <w:t xml:space="preserve"> </w:t>
      </w:r>
      <w:r w:rsidR="0090436F" w:rsidRPr="00FF2CEC">
        <w:rPr>
          <w:rFonts w:asciiTheme="minorBidi" w:hAnsiTheme="minorBidi" w:cstheme="minorBidi"/>
          <w:sz w:val="24"/>
          <w:lang w:val="de-DE"/>
        </w:rPr>
        <w:t>(General)</w:t>
      </w:r>
      <w:r w:rsidRPr="00FF2CEC">
        <w:rPr>
          <w:rFonts w:asciiTheme="minorBidi" w:hAnsiTheme="minorBidi" w:cstheme="minorBidi"/>
          <w:color w:val="000000" w:themeColor="text1"/>
          <w:sz w:val="24"/>
          <w:szCs w:val="24"/>
        </w:rPr>
        <w:tab/>
      </w:r>
    </w:p>
    <w:p w:rsidR="00220B20" w:rsidRPr="00FF2CEC" w:rsidRDefault="00220B20" w:rsidP="00220B20">
      <w:pPr>
        <w:ind w:firstLine="180"/>
        <w:rPr>
          <w:rFonts w:asciiTheme="minorBidi" w:hAnsiTheme="minorBidi"/>
        </w:rPr>
      </w:pPr>
    </w:p>
    <w:p w:rsidR="00220B20" w:rsidRPr="00FF2CEC" w:rsidRDefault="00220B20" w:rsidP="00220B20">
      <w:pPr>
        <w:shd w:val="clear" w:color="auto" w:fill="FFFFFF"/>
        <w:spacing w:line="360" w:lineRule="auto"/>
        <w:jc w:val="both"/>
        <w:textAlignment w:val="baseline"/>
        <w:rPr>
          <w:rFonts w:asciiTheme="minorBidi" w:hAnsiTheme="minorBidi"/>
          <w:color w:val="0D0D0D" w:themeColor="text1" w:themeTint="F2"/>
          <w:szCs w:val="24"/>
        </w:rPr>
      </w:pPr>
      <w:r w:rsidRPr="00FF2CEC">
        <w:rPr>
          <w:rFonts w:asciiTheme="minorBidi" w:hAnsiTheme="minorBidi"/>
          <w:b/>
          <w:color w:val="000000" w:themeColor="text1"/>
          <w:sz w:val="24"/>
          <w:szCs w:val="28"/>
        </w:rPr>
        <w:t>Overview:</w:t>
      </w:r>
      <w:r w:rsidRPr="00FF2CEC">
        <w:rPr>
          <w:rFonts w:asciiTheme="minorBidi" w:hAnsiTheme="minorBidi"/>
          <w:b/>
          <w:color w:val="000000" w:themeColor="text1"/>
          <w:sz w:val="24"/>
          <w:szCs w:val="28"/>
        </w:rPr>
        <w:tab/>
      </w:r>
      <w:r w:rsidRPr="00FF2CEC">
        <w:rPr>
          <w:rFonts w:asciiTheme="minorBidi" w:hAnsiTheme="minorBidi"/>
          <w:color w:val="0D0D0D" w:themeColor="text1" w:themeTint="F2"/>
          <w:szCs w:val="24"/>
        </w:rPr>
        <w:t xml:space="preserve">After successful completion of this module you will be able to listen attentively, develop non-verbal communication, and identify communication barriers, interview preparation for job and different communication platforms in the workplace and throughout your career. </w:t>
      </w:r>
    </w:p>
    <w:p w:rsidR="00220B20" w:rsidRPr="00FF2CEC" w:rsidRDefault="00220B20" w:rsidP="00220B20">
      <w:pPr>
        <w:pStyle w:val="Default"/>
        <w:spacing w:line="360" w:lineRule="auto"/>
        <w:jc w:val="both"/>
        <w:rPr>
          <w:rFonts w:asciiTheme="minorBidi" w:hAnsiTheme="minorBidi" w:cstheme="minorBidi"/>
          <w:color w:val="0D0D0D" w:themeColor="text1" w:themeTint="F2"/>
          <w:sz w:val="22"/>
        </w:rPr>
      </w:pPr>
      <w:r w:rsidRPr="00FF2CEC">
        <w:rPr>
          <w:rFonts w:asciiTheme="minorBidi" w:hAnsiTheme="minorBidi" w:cstheme="minorBidi"/>
          <w:color w:val="0D0D0D" w:themeColor="text1" w:themeTint="F2"/>
          <w:sz w:val="22"/>
        </w:rPr>
        <w:t>This unit of competency is designed to manage the workers and other personnel that can help in improving work quality and quantity through basic communication skills</w:t>
      </w:r>
    </w:p>
    <w:tbl>
      <w:tblPr>
        <w:tblStyle w:val="TableGrid"/>
        <w:tblW w:w="9585" w:type="dxa"/>
        <w:tblLook w:val="04A0" w:firstRow="1" w:lastRow="0" w:firstColumn="1" w:lastColumn="0" w:noHBand="0" w:noVBand="1"/>
      </w:tblPr>
      <w:tblGrid>
        <w:gridCol w:w="3015"/>
        <w:gridCol w:w="6570"/>
      </w:tblGrid>
      <w:tr w:rsidR="00220B20" w:rsidRPr="00FF2CEC" w:rsidTr="00191D7A">
        <w:trPr>
          <w:trHeight w:val="267"/>
          <w:tblHeader/>
        </w:trPr>
        <w:tc>
          <w:tcPr>
            <w:tcW w:w="3015" w:type="dxa"/>
            <w:shd w:val="clear" w:color="auto" w:fill="D9E2F3" w:themeFill="accent5" w:themeFillTint="33"/>
          </w:tcPr>
          <w:p w:rsidR="00220B20" w:rsidRPr="00FF2CEC" w:rsidRDefault="00220B20" w:rsidP="00A04F62">
            <w:pPr>
              <w:spacing w:line="276" w:lineRule="auto"/>
              <w:rPr>
                <w:rFonts w:asciiTheme="minorBidi" w:eastAsia="Times New Roman" w:hAnsiTheme="minorBidi"/>
                <w:b/>
                <w:color w:val="000000" w:themeColor="text1"/>
                <w:szCs w:val="22"/>
              </w:rPr>
            </w:pPr>
            <w:r w:rsidRPr="00FF2CEC">
              <w:rPr>
                <w:rFonts w:asciiTheme="minorBidi" w:eastAsia="Times New Roman" w:hAnsiTheme="minorBidi"/>
                <w:b/>
                <w:color w:val="000000" w:themeColor="text1"/>
                <w:szCs w:val="22"/>
              </w:rPr>
              <w:t>Competency Units</w:t>
            </w:r>
          </w:p>
        </w:tc>
        <w:tc>
          <w:tcPr>
            <w:tcW w:w="6570" w:type="dxa"/>
            <w:shd w:val="clear" w:color="auto" w:fill="D9E2F3" w:themeFill="accent5" w:themeFillTint="33"/>
          </w:tcPr>
          <w:p w:rsidR="00220B20" w:rsidRPr="00FF2CEC" w:rsidRDefault="00220B20" w:rsidP="00A04F62">
            <w:pPr>
              <w:spacing w:line="276" w:lineRule="auto"/>
              <w:rPr>
                <w:rFonts w:asciiTheme="minorBidi" w:eastAsia="Times New Roman" w:hAnsiTheme="minorBidi"/>
                <w:b/>
                <w:color w:val="000000" w:themeColor="text1"/>
                <w:szCs w:val="22"/>
              </w:rPr>
            </w:pPr>
            <w:r w:rsidRPr="00FF2CEC">
              <w:rPr>
                <w:rFonts w:asciiTheme="minorBidi" w:eastAsia="Times New Roman" w:hAnsiTheme="minorBidi"/>
                <w:b/>
                <w:color w:val="000000" w:themeColor="text1"/>
                <w:szCs w:val="22"/>
              </w:rPr>
              <w:t>Performance Criteria</w:t>
            </w:r>
          </w:p>
        </w:tc>
      </w:tr>
      <w:tr w:rsidR="00220B20" w:rsidRPr="00FF2CEC" w:rsidTr="00A04F62">
        <w:trPr>
          <w:trHeight w:val="1743"/>
        </w:trPr>
        <w:tc>
          <w:tcPr>
            <w:tcW w:w="3015" w:type="dxa"/>
          </w:tcPr>
          <w:p w:rsidR="00220B20" w:rsidRPr="00FF2CEC" w:rsidRDefault="00220B20" w:rsidP="00FB7435">
            <w:pPr>
              <w:pStyle w:val="ListParagraph"/>
              <w:numPr>
                <w:ilvl w:val="0"/>
                <w:numId w:val="18"/>
              </w:numPr>
              <w:spacing w:after="200" w:line="276" w:lineRule="auto"/>
              <w:ind w:left="607" w:right="-45" w:hanging="607"/>
              <w:jc w:val="both"/>
              <w:rPr>
                <w:rFonts w:asciiTheme="minorBidi" w:hAnsiTheme="minorBidi"/>
                <w:b/>
                <w:sz w:val="22"/>
                <w:szCs w:val="22"/>
              </w:rPr>
            </w:pPr>
            <w:r w:rsidRPr="00FF2CEC">
              <w:rPr>
                <w:rFonts w:asciiTheme="minorBidi" w:hAnsiTheme="minorBidi"/>
                <w:b/>
                <w:sz w:val="22"/>
                <w:szCs w:val="22"/>
              </w:rPr>
              <w:t xml:space="preserve">Adopt Effective listening to </w:t>
            </w:r>
            <w:r w:rsidR="00FB7435" w:rsidRPr="00FF2CEC">
              <w:rPr>
                <w:rFonts w:asciiTheme="minorBidi" w:hAnsiTheme="minorBidi"/>
                <w:b/>
                <w:sz w:val="22"/>
                <w:szCs w:val="22"/>
              </w:rPr>
              <w:t>Skills</w:t>
            </w:r>
            <w:r w:rsidRPr="00FF2CEC">
              <w:rPr>
                <w:rFonts w:asciiTheme="minorBidi" w:hAnsiTheme="minorBidi"/>
                <w:b/>
                <w:sz w:val="22"/>
                <w:szCs w:val="22"/>
              </w:rPr>
              <w:t xml:space="preserve"> </w:t>
            </w:r>
          </w:p>
        </w:tc>
        <w:tc>
          <w:tcPr>
            <w:tcW w:w="6570" w:type="dxa"/>
          </w:tcPr>
          <w:p w:rsidR="00220B20" w:rsidRPr="00FF2CEC" w:rsidRDefault="00220B20" w:rsidP="00220B20">
            <w:pPr>
              <w:pStyle w:val="ListParagraph"/>
              <w:numPr>
                <w:ilvl w:val="0"/>
                <w:numId w:val="19"/>
              </w:numPr>
              <w:spacing w:line="360" w:lineRule="auto"/>
              <w:ind w:left="472" w:hanging="540"/>
              <w:rPr>
                <w:rFonts w:asciiTheme="minorBidi" w:hAnsiTheme="minorBidi"/>
                <w:sz w:val="22"/>
                <w:szCs w:val="22"/>
              </w:rPr>
            </w:pPr>
            <w:r w:rsidRPr="00FF2CEC">
              <w:rPr>
                <w:rFonts w:asciiTheme="minorBidi" w:hAnsiTheme="minorBidi"/>
                <w:sz w:val="22"/>
                <w:szCs w:val="22"/>
              </w:rPr>
              <w:t>Listen attentively to others to improve communication skills</w:t>
            </w:r>
          </w:p>
          <w:p w:rsidR="00220B20" w:rsidRPr="00FF2CEC" w:rsidRDefault="00220B20" w:rsidP="00220B20">
            <w:pPr>
              <w:pStyle w:val="ListParagraph"/>
              <w:numPr>
                <w:ilvl w:val="0"/>
                <w:numId w:val="19"/>
              </w:numPr>
              <w:spacing w:line="360" w:lineRule="auto"/>
              <w:ind w:left="398" w:hanging="450"/>
              <w:rPr>
                <w:rFonts w:asciiTheme="minorBidi" w:hAnsiTheme="minorBidi"/>
                <w:sz w:val="22"/>
                <w:szCs w:val="22"/>
              </w:rPr>
            </w:pPr>
            <w:r w:rsidRPr="00FF2CEC">
              <w:rPr>
                <w:rFonts w:asciiTheme="minorBidi" w:hAnsiTheme="minorBidi"/>
                <w:sz w:val="22"/>
                <w:szCs w:val="22"/>
              </w:rPr>
              <w:t xml:space="preserve">Avoid interrupting while listening others </w:t>
            </w:r>
          </w:p>
          <w:p w:rsidR="00220B20" w:rsidRPr="00FF2CEC" w:rsidRDefault="00220B20" w:rsidP="00220B20">
            <w:pPr>
              <w:pStyle w:val="ListParagraph"/>
              <w:numPr>
                <w:ilvl w:val="0"/>
                <w:numId w:val="19"/>
              </w:numPr>
              <w:spacing w:line="360" w:lineRule="auto"/>
              <w:ind w:left="398" w:hanging="450"/>
              <w:rPr>
                <w:rFonts w:asciiTheme="minorBidi" w:hAnsiTheme="minorBidi"/>
                <w:sz w:val="22"/>
                <w:szCs w:val="22"/>
              </w:rPr>
            </w:pPr>
            <w:r w:rsidRPr="00FF2CEC">
              <w:rPr>
                <w:rFonts w:asciiTheme="minorBidi" w:hAnsiTheme="minorBidi"/>
                <w:sz w:val="22"/>
                <w:szCs w:val="22"/>
              </w:rPr>
              <w:t xml:space="preserve">Ask questions to ensure understanding </w:t>
            </w:r>
          </w:p>
          <w:p w:rsidR="00220B20" w:rsidRPr="00FF2CEC" w:rsidRDefault="00220B20" w:rsidP="00220B20">
            <w:pPr>
              <w:pStyle w:val="ListParagraph"/>
              <w:numPr>
                <w:ilvl w:val="0"/>
                <w:numId w:val="19"/>
              </w:numPr>
              <w:spacing w:line="360" w:lineRule="auto"/>
              <w:ind w:left="398" w:hanging="450"/>
              <w:rPr>
                <w:rFonts w:asciiTheme="minorBidi" w:hAnsiTheme="minorBidi"/>
                <w:sz w:val="22"/>
                <w:szCs w:val="22"/>
              </w:rPr>
            </w:pPr>
            <w:r w:rsidRPr="00FF2CEC">
              <w:rPr>
                <w:rFonts w:asciiTheme="minorBidi" w:hAnsiTheme="minorBidi"/>
                <w:sz w:val="22"/>
                <w:szCs w:val="22"/>
              </w:rPr>
              <w:t xml:space="preserve">Receive and follow instructions as given by supervisor </w:t>
            </w:r>
          </w:p>
          <w:p w:rsidR="00220B20" w:rsidRPr="00FF2CEC" w:rsidRDefault="00220B20" w:rsidP="00220B20">
            <w:pPr>
              <w:pStyle w:val="ListParagraph"/>
              <w:numPr>
                <w:ilvl w:val="0"/>
                <w:numId w:val="19"/>
              </w:numPr>
              <w:spacing w:line="360" w:lineRule="auto"/>
              <w:ind w:left="398" w:hanging="450"/>
              <w:rPr>
                <w:rFonts w:asciiTheme="minorBidi" w:hAnsiTheme="minorBidi"/>
                <w:sz w:val="22"/>
                <w:szCs w:val="22"/>
              </w:rPr>
            </w:pPr>
            <w:r w:rsidRPr="00FF2CEC">
              <w:rPr>
                <w:rFonts w:asciiTheme="minorBidi" w:hAnsiTheme="minorBidi"/>
                <w:sz w:val="22"/>
                <w:szCs w:val="22"/>
              </w:rPr>
              <w:t xml:space="preserve">Give the speaker regular feedback to communicate appropriately </w:t>
            </w:r>
          </w:p>
          <w:p w:rsidR="00220B20" w:rsidRPr="00FF2CEC" w:rsidRDefault="00220B20" w:rsidP="00A04F62">
            <w:pPr>
              <w:pStyle w:val="ListParagraph"/>
              <w:spacing w:line="360" w:lineRule="auto"/>
              <w:ind w:left="398" w:hanging="450"/>
              <w:rPr>
                <w:rFonts w:asciiTheme="minorBidi" w:hAnsiTheme="minorBidi"/>
                <w:sz w:val="22"/>
                <w:szCs w:val="22"/>
              </w:rPr>
            </w:pPr>
          </w:p>
        </w:tc>
      </w:tr>
      <w:tr w:rsidR="00220B20" w:rsidRPr="00FF2CEC" w:rsidTr="00A04F62">
        <w:trPr>
          <w:trHeight w:val="332"/>
        </w:trPr>
        <w:tc>
          <w:tcPr>
            <w:tcW w:w="3015" w:type="dxa"/>
          </w:tcPr>
          <w:p w:rsidR="00220B20" w:rsidRPr="00FF2CEC" w:rsidRDefault="00220B20" w:rsidP="00220B20">
            <w:pPr>
              <w:pStyle w:val="ListParagraph"/>
              <w:numPr>
                <w:ilvl w:val="0"/>
                <w:numId w:val="18"/>
              </w:numPr>
              <w:spacing w:line="276" w:lineRule="auto"/>
              <w:ind w:left="607" w:hanging="607"/>
              <w:jc w:val="both"/>
              <w:rPr>
                <w:rFonts w:asciiTheme="minorBidi" w:hAnsiTheme="minorBidi"/>
                <w:b/>
                <w:sz w:val="22"/>
                <w:szCs w:val="22"/>
              </w:rPr>
            </w:pPr>
            <w:r w:rsidRPr="00FF2CEC">
              <w:rPr>
                <w:rFonts w:asciiTheme="minorBidi" w:hAnsiTheme="minorBidi"/>
                <w:b/>
                <w:sz w:val="22"/>
                <w:szCs w:val="22"/>
              </w:rPr>
              <w:t>Develop Non verbal communication with peers</w:t>
            </w:r>
          </w:p>
        </w:tc>
        <w:tc>
          <w:tcPr>
            <w:tcW w:w="6570" w:type="dxa"/>
          </w:tcPr>
          <w:p w:rsidR="00220B20" w:rsidRPr="00FF2CEC" w:rsidRDefault="00220B20" w:rsidP="00220B20">
            <w:pPr>
              <w:pStyle w:val="ListParagraph"/>
              <w:numPr>
                <w:ilvl w:val="0"/>
                <w:numId w:val="20"/>
              </w:numPr>
              <w:tabs>
                <w:tab w:val="left" w:pos="878"/>
              </w:tabs>
              <w:autoSpaceDE w:val="0"/>
              <w:autoSpaceDN w:val="0"/>
              <w:adjustRightInd w:val="0"/>
              <w:spacing w:line="360" w:lineRule="auto"/>
              <w:ind w:left="407" w:hanging="450"/>
              <w:rPr>
                <w:rFonts w:asciiTheme="minorBidi" w:hAnsiTheme="minorBidi"/>
                <w:sz w:val="22"/>
                <w:szCs w:val="22"/>
              </w:rPr>
            </w:pPr>
            <w:r w:rsidRPr="00FF2CEC">
              <w:rPr>
                <w:rFonts w:asciiTheme="minorBidi" w:hAnsiTheme="minorBidi"/>
                <w:sz w:val="22"/>
                <w:szCs w:val="22"/>
              </w:rPr>
              <w:t xml:space="preserve">Maintain eye contact to improve communication </w:t>
            </w:r>
          </w:p>
          <w:p w:rsidR="00220B20" w:rsidRPr="00FF2CEC" w:rsidRDefault="00220B20" w:rsidP="00220B20">
            <w:pPr>
              <w:pStyle w:val="ListParagraph"/>
              <w:numPr>
                <w:ilvl w:val="0"/>
                <w:numId w:val="20"/>
              </w:numPr>
              <w:tabs>
                <w:tab w:val="left" w:pos="878"/>
              </w:tabs>
              <w:autoSpaceDE w:val="0"/>
              <w:autoSpaceDN w:val="0"/>
              <w:adjustRightInd w:val="0"/>
              <w:spacing w:line="360" w:lineRule="auto"/>
              <w:ind w:left="407" w:hanging="450"/>
              <w:rPr>
                <w:rFonts w:asciiTheme="minorBidi" w:hAnsiTheme="minorBidi"/>
                <w:sz w:val="22"/>
                <w:szCs w:val="22"/>
              </w:rPr>
            </w:pPr>
            <w:proofErr w:type="gramStart"/>
            <w:r w:rsidRPr="00FF2CEC">
              <w:rPr>
                <w:rFonts w:asciiTheme="minorBidi" w:hAnsiTheme="minorBidi"/>
                <w:sz w:val="22"/>
                <w:szCs w:val="22"/>
              </w:rPr>
              <w:t>Use  facial</w:t>
            </w:r>
            <w:proofErr w:type="gramEnd"/>
            <w:r w:rsidRPr="00FF2CEC">
              <w:rPr>
                <w:rFonts w:asciiTheme="minorBidi" w:hAnsiTheme="minorBidi"/>
                <w:sz w:val="22"/>
                <w:szCs w:val="22"/>
              </w:rPr>
              <w:t xml:space="preserve"> expressions and gestures </w:t>
            </w:r>
          </w:p>
          <w:p w:rsidR="00220B20" w:rsidRPr="00FF2CEC" w:rsidRDefault="00220B20" w:rsidP="00220B20">
            <w:pPr>
              <w:pStyle w:val="ListParagraph"/>
              <w:numPr>
                <w:ilvl w:val="0"/>
                <w:numId w:val="20"/>
              </w:numPr>
              <w:tabs>
                <w:tab w:val="left" w:pos="878"/>
              </w:tabs>
              <w:autoSpaceDE w:val="0"/>
              <w:autoSpaceDN w:val="0"/>
              <w:adjustRightInd w:val="0"/>
              <w:spacing w:line="360" w:lineRule="auto"/>
              <w:ind w:left="407" w:hanging="450"/>
              <w:rPr>
                <w:rFonts w:asciiTheme="minorBidi" w:hAnsiTheme="minorBidi"/>
                <w:sz w:val="22"/>
                <w:szCs w:val="22"/>
              </w:rPr>
            </w:pPr>
            <w:r w:rsidRPr="00FF2CEC">
              <w:rPr>
                <w:rFonts w:asciiTheme="minorBidi" w:hAnsiTheme="minorBidi"/>
                <w:sz w:val="22"/>
                <w:szCs w:val="22"/>
              </w:rPr>
              <w:t xml:space="preserve">Use Body language to communicate appropriately </w:t>
            </w:r>
          </w:p>
          <w:p w:rsidR="00FB7435" w:rsidRPr="00FF2CEC" w:rsidRDefault="00FB7435" w:rsidP="00220B20">
            <w:pPr>
              <w:pStyle w:val="ListParagraph"/>
              <w:numPr>
                <w:ilvl w:val="0"/>
                <w:numId w:val="20"/>
              </w:numPr>
              <w:tabs>
                <w:tab w:val="left" w:pos="878"/>
              </w:tabs>
              <w:autoSpaceDE w:val="0"/>
              <w:autoSpaceDN w:val="0"/>
              <w:adjustRightInd w:val="0"/>
              <w:spacing w:line="360" w:lineRule="auto"/>
              <w:ind w:left="407" w:hanging="450"/>
              <w:rPr>
                <w:rFonts w:asciiTheme="minorBidi" w:hAnsiTheme="minorBidi"/>
                <w:sz w:val="22"/>
                <w:szCs w:val="22"/>
              </w:rPr>
            </w:pPr>
            <w:r w:rsidRPr="00FF2CEC">
              <w:rPr>
                <w:rFonts w:asciiTheme="minorBidi" w:hAnsiTheme="minorBidi"/>
                <w:sz w:val="22"/>
                <w:szCs w:val="22"/>
              </w:rPr>
              <w:t>Participate within Peers</w:t>
            </w:r>
          </w:p>
          <w:p w:rsidR="00220B20" w:rsidRPr="00FF2CEC" w:rsidRDefault="00220B20" w:rsidP="00A04F62">
            <w:pPr>
              <w:autoSpaceDE w:val="0"/>
              <w:autoSpaceDN w:val="0"/>
              <w:adjustRightInd w:val="0"/>
              <w:spacing w:line="360" w:lineRule="auto"/>
              <w:ind w:hanging="450"/>
              <w:rPr>
                <w:rFonts w:asciiTheme="minorBidi" w:hAnsiTheme="minorBidi"/>
              </w:rPr>
            </w:pPr>
          </w:p>
        </w:tc>
      </w:tr>
      <w:tr w:rsidR="00220B20" w:rsidRPr="00FF2CEC" w:rsidTr="00A04F62">
        <w:trPr>
          <w:trHeight w:val="2375"/>
        </w:trPr>
        <w:tc>
          <w:tcPr>
            <w:tcW w:w="3015" w:type="dxa"/>
          </w:tcPr>
          <w:p w:rsidR="00220B20" w:rsidRPr="00FF2CEC" w:rsidRDefault="00220B20" w:rsidP="00220B20">
            <w:pPr>
              <w:pStyle w:val="ListParagraph"/>
              <w:numPr>
                <w:ilvl w:val="0"/>
                <w:numId w:val="18"/>
              </w:numPr>
              <w:spacing w:line="276" w:lineRule="auto"/>
              <w:ind w:left="607" w:hanging="607"/>
              <w:rPr>
                <w:rFonts w:asciiTheme="minorBidi" w:hAnsiTheme="minorBidi"/>
                <w:b/>
                <w:sz w:val="22"/>
                <w:szCs w:val="22"/>
              </w:rPr>
            </w:pPr>
            <w:r w:rsidRPr="00FF2CEC">
              <w:rPr>
                <w:rFonts w:asciiTheme="minorBidi" w:hAnsiTheme="minorBidi"/>
                <w:b/>
                <w:sz w:val="22"/>
                <w:szCs w:val="22"/>
              </w:rPr>
              <w:t>Prepare for Interview to get a job</w:t>
            </w:r>
          </w:p>
        </w:tc>
        <w:tc>
          <w:tcPr>
            <w:tcW w:w="6570" w:type="dxa"/>
          </w:tcPr>
          <w:p w:rsidR="00220B20" w:rsidRPr="00FF2CEC" w:rsidRDefault="00220B20" w:rsidP="00220B20">
            <w:pPr>
              <w:pStyle w:val="ListParagraph"/>
              <w:numPr>
                <w:ilvl w:val="0"/>
                <w:numId w:val="21"/>
              </w:numPr>
              <w:spacing w:line="360" w:lineRule="auto"/>
              <w:ind w:left="472" w:hanging="450"/>
              <w:rPr>
                <w:rFonts w:asciiTheme="minorBidi" w:hAnsiTheme="minorBidi"/>
                <w:sz w:val="22"/>
                <w:szCs w:val="22"/>
              </w:rPr>
            </w:pPr>
            <w:r w:rsidRPr="00FF2CEC">
              <w:rPr>
                <w:rFonts w:asciiTheme="minorBidi" w:hAnsiTheme="minorBidi"/>
                <w:sz w:val="22"/>
                <w:szCs w:val="22"/>
              </w:rPr>
              <w:t xml:space="preserve">Prepare yourself for interview to employer </w:t>
            </w:r>
          </w:p>
          <w:p w:rsidR="00220B20" w:rsidRPr="00FF2CEC" w:rsidRDefault="00220B20" w:rsidP="00220B20">
            <w:pPr>
              <w:pStyle w:val="ListParagraph"/>
              <w:numPr>
                <w:ilvl w:val="0"/>
                <w:numId w:val="21"/>
              </w:numPr>
              <w:spacing w:line="360" w:lineRule="auto"/>
              <w:ind w:left="472" w:hanging="450"/>
              <w:rPr>
                <w:rFonts w:asciiTheme="minorBidi" w:hAnsiTheme="minorBidi"/>
                <w:sz w:val="22"/>
                <w:szCs w:val="22"/>
                <w:lang w:val="en-AU"/>
              </w:rPr>
            </w:pPr>
            <w:r w:rsidRPr="00FF2CEC">
              <w:rPr>
                <w:rFonts w:asciiTheme="minorBidi" w:hAnsiTheme="minorBidi"/>
                <w:sz w:val="22"/>
                <w:szCs w:val="22"/>
              </w:rPr>
              <w:t xml:space="preserve">Follow schedule </w:t>
            </w:r>
            <w:r w:rsidRPr="00FF2CEC">
              <w:rPr>
                <w:rFonts w:asciiTheme="minorBidi" w:hAnsiTheme="minorBidi"/>
                <w:sz w:val="22"/>
                <w:szCs w:val="22"/>
                <w:lang w:val="en-AU"/>
              </w:rPr>
              <w:t>according to the sequence of interview</w:t>
            </w:r>
          </w:p>
          <w:p w:rsidR="00220B20" w:rsidRPr="00FF2CEC" w:rsidRDefault="00220B20" w:rsidP="00220B20">
            <w:pPr>
              <w:pStyle w:val="ListParagraph"/>
              <w:numPr>
                <w:ilvl w:val="0"/>
                <w:numId w:val="21"/>
              </w:numPr>
              <w:spacing w:line="360" w:lineRule="auto"/>
              <w:ind w:left="472" w:hanging="450"/>
              <w:rPr>
                <w:rFonts w:asciiTheme="minorBidi" w:hAnsiTheme="minorBidi"/>
                <w:sz w:val="22"/>
                <w:szCs w:val="22"/>
              </w:rPr>
            </w:pPr>
            <w:r w:rsidRPr="00FF2CEC">
              <w:rPr>
                <w:rFonts w:asciiTheme="minorBidi" w:hAnsiTheme="minorBidi"/>
                <w:sz w:val="22"/>
                <w:szCs w:val="22"/>
                <w:lang w:val="en-AU"/>
              </w:rPr>
              <w:t>Use communication techniques used while appearing in interview</w:t>
            </w:r>
          </w:p>
          <w:p w:rsidR="00220B20" w:rsidRPr="00FF2CEC" w:rsidRDefault="00220B20" w:rsidP="00220B20">
            <w:pPr>
              <w:pStyle w:val="ListParagraph"/>
              <w:numPr>
                <w:ilvl w:val="0"/>
                <w:numId w:val="21"/>
              </w:numPr>
              <w:spacing w:line="360" w:lineRule="auto"/>
              <w:ind w:left="472" w:hanging="450"/>
              <w:rPr>
                <w:rFonts w:asciiTheme="minorBidi" w:hAnsiTheme="minorBidi"/>
                <w:sz w:val="22"/>
                <w:szCs w:val="22"/>
              </w:rPr>
            </w:pPr>
            <w:r w:rsidRPr="00FF2CEC">
              <w:rPr>
                <w:rFonts w:asciiTheme="minorBidi" w:hAnsiTheme="minorBidi"/>
                <w:sz w:val="22"/>
                <w:szCs w:val="22"/>
              </w:rPr>
              <w:t>Provide basic evidence of related skill</w:t>
            </w:r>
          </w:p>
          <w:p w:rsidR="00220B20" w:rsidRPr="00FF2CEC" w:rsidRDefault="00220B20" w:rsidP="00220B20">
            <w:pPr>
              <w:pStyle w:val="ListParagraph"/>
              <w:numPr>
                <w:ilvl w:val="0"/>
                <w:numId w:val="21"/>
              </w:numPr>
              <w:spacing w:line="360" w:lineRule="auto"/>
              <w:ind w:left="472" w:hanging="450"/>
              <w:rPr>
                <w:rFonts w:asciiTheme="minorBidi" w:hAnsiTheme="minorBidi"/>
                <w:sz w:val="22"/>
                <w:szCs w:val="22"/>
              </w:rPr>
            </w:pPr>
            <w:r w:rsidRPr="00FF2CEC">
              <w:rPr>
                <w:rFonts w:asciiTheme="minorBidi" w:hAnsiTheme="minorBidi"/>
                <w:sz w:val="22"/>
                <w:szCs w:val="22"/>
                <w:lang w:val="en-AU"/>
              </w:rPr>
              <w:t>Respond appropriately to strong client emotional reactions</w:t>
            </w:r>
          </w:p>
        </w:tc>
      </w:tr>
      <w:tr w:rsidR="00220B20" w:rsidRPr="00FF2CEC" w:rsidTr="00A04F62">
        <w:trPr>
          <w:trHeight w:val="1223"/>
        </w:trPr>
        <w:tc>
          <w:tcPr>
            <w:tcW w:w="3015" w:type="dxa"/>
          </w:tcPr>
          <w:p w:rsidR="00220B20" w:rsidRPr="00FF2CEC" w:rsidRDefault="00220B20" w:rsidP="00220B20">
            <w:pPr>
              <w:pStyle w:val="ListParagraph"/>
              <w:numPr>
                <w:ilvl w:val="0"/>
                <w:numId w:val="18"/>
              </w:numPr>
              <w:spacing w:line="276" w:lineRule="auto"/>
              <w:ind w:left="607" w:hanging="607"/>
              <w:rPr>
                <w:rFonts w:asciiTheme="minorBidi" w:hAnsiTheme="minorBidi"/>
                <w:b/>
                <w:sz w:val="22"/>
                <w:szCs w:val="22"/>
              </w:rPr>
            </w:pPr>
            <w:r w:rsidRPr="00FF2CEC">
              <w:rPr>
                <w:rFonts w:asciiTheme="minorBidi" w:hAnsiTheme="minorBidi"/>
                <w:b/>
                <w:sz w:val="22"/>
                <w:szCs w:val="22"/>
              </w:rPr>
              <w:t xml:space="preserve">Use communication platform at workplace </w:t>
            </w:r>
          </w:p>
        </w:tc>
        <w:tc>
          <w:tcPr>
            <w:tcW w:w="6570" w:type="dxa"/>
          </w:tcPr>
          <w:p w:rsidR="00220B20" w:rsidRPr="00FF2CEC" w:rsidRDefault="00220B20" w:rsidP="00220B20">
            <w:pPr>
              <w:pStyle w:val="ListParagraph"/>
              <w:numPr>
                <w:ilvl w:val="0"/>
                <w:numId w:val="23"/>
              </w:numPr>
              <w:spacing w:line="276" w:lineRule="auto"/>
              <w:ind w:left="392" w:hanging="450"/>
              <w:rPr>
                <w:rFonts w:asciiTheme="minorBidi" w:hAnsiTheme="minorBidi"/>
                <w:sz w:val="22"/>
                <w:szCs w:val="22"/>
              </w:rPr>
            </w:pPr>
            <w:r w:rsidRPr="00FF2CEC">
              <w:rPr>
                <w:rFonts w:asciiTheme="minorBidi" w:hAnsiTheme="minorBidi"/>
                <w:sz w:val="22"/>
                <w:szCs w:val="22"/>
              </w:rPr>
              <w:t>Convey message using different communication plate forms</w:t>
            </w:r>
          </w:p>
          <w:p w:rsidR="00220B20" w:rsidRPr="00FF2CEC" w:rsidRDefault="00220B20" w:rsidP="00220B20">
            <w:pPr>
              <w:pStyle w:val="ListParagraph"/>
              <w:numPr>
                <w:ilvl w:val="0"/>
                <w:numId w:val="22"/>
              </w:numPr>
              <w:spacing w:line="276" w:lineRule="auto"/>
              <w:ind w:hanging="450"/>
              <w:rPr>
                <w:rFonts w:asciiTheme="minorBidi" w:hAnsiTheme="minorBidi"/>
                <w:sz w:val="22"/>
                <w:szCs w:val="22"/>
              </w:rPr>
            </w:pPr>
            <w:r w:rsidRPr="00FF2CEC">
              <w:rPr>
                <w:rFonts w:asciiTheme="minorBidi" w:hAnsiTheme="minorBidi"/>
                <w:sz w:val="22"/>
                <w:szCs w:val="22"/>
              </w:rPr>
              <w:t>Face to face</w:t>
            </w:r>
          </w:p>
          <w:p w:rsidR="00220B20" w:rsidRPr="00FF2CEC" w:rsidRDefault="00220B20" w:rsidP="00220B20">
            <w:pPr>
              <w:pStyle w:val="ListParagraph"/>
              <w:numPr>
                <w:ilvl w:val="0"/>
                <w:numId w:val="22"/>
              </w:numPr>
              <w:spacing w:line="276" w:lineRule="auto"/>
              <w:ind w:hanging="450"/>
              <w:rPr>
                <w:rFonts w:asciiTheme="minorBidi" w:hAnsiTheme="minorBidi"/>
                <w:sz w:val="22"/>
                <w:szCs w:val="22"/>
              </w:rPr>
            </w:pPr>
            <w:r w:rsidRPr="00FF2CEC">
              <w:rPr>
                <w:rFonts w:asciiTheme="minorBidi" w:hAnsiTheme="minorBidi"/>
                <w:sz w:val="22"/>
                <w:szCs w:val="22"/>
              </w:rPr>
              <w:t xml:space="preserve">Video chat </w:t>
            </w:r>
          </w:p>
          <w:p w:rsidR="00220B20" w:rsidRPr="00FF2CEC" w:rsidRDefault="00220B20" w:rsidP="00220B20">
            <w:pPr>
              <w:pStyle w:val="ListParagraph"/>
              <w:numPr>
                <w:ilvl w:val="0"/>
                <w:numId w:val="22"/>
              </w:numPr>
              <w:spacing w:line="276" w:lineRule="auto"/>
              <w:ind w:hanging="450"/>
              <w:rPr>
                <w:rFonts w:asciiTheme="minorBidi" w:hAnsiTheme="minorBidi"/>
                <w:sz w:val="22"/>
                <w:szCs w:val="22"/>
              </w:rPr>
            </w:pPr>
            <w:r w:rsidRPr="00FF2CEC">
              <w:rPr>
                <w:rFonts w:asciiTheme="minorBidi" w:hAnsiTheme="minorBidi"/>
                <w:sz w:val="22"/>
                <w:szCs w:val="22"/>
              </w:rPr>
              <w:t xml:space="preserve">Phone calls/messages  </w:t>
            </w:r>
          </w:p>
          <w:p w:rsidR="00220B20" w:rsidRPr="00FF2CEC" w:rsidRDefault="00220B20" w:rsidP="00220B20">
            <w:pPr>
              <w:pStyle w:val="ListParagraph"/>
              <w:numPr>
                <w:ilvl w:val="0"/>
                <w:numId w:val="22"/>
              </w:numPr>
              <w:spacing w:line="276" w:lineRule="auto"/>
              <w:ind w:hanging="450"/>
              <w:rPr>
                <w:rFonts w:asciiTheme="minorBidi" w:hAnsiTheme="minorBidi"/>
                <w:sz w:val="22"/>
                <w:szCs w:val="22"/>
              </w:rPr>
            </w:pPr>
            <w:r w:rsidRPr="00FF2CEC">
              <w:rPr>
                <w:rFonts w:asciiTheme="minorBidi" w:hAnsiTheme="minorBidi"/>
                <w:sz w:val="22"/>
                <w:szCs w:val="22"/>
              </w:rPr>
              <w:t>Social Media</w:t>
            </w:r>
          </w:p>
          <w:p w:rsidR="00220B20" w:rsidRPr="00FF2CEC" w:rsidRDefault="00220B20" w:rsidP="00A04F62">
            <w:pPr>
              <w:spacing w:line="276" w:lineRule="auto"/>
              <w:ind w:hanging="450"/>
              <w:rPr>
                <w:rFonts w:asciiTheme="minorBidi" w:hAnsiTheme="minorBidi"/>
              </w:rPr>
            </w:pPr>
          </w:p>
        </w:tc>
      </w:tr>
      <w:tr w:rsidR="00220B20" w:rsidRPr="00FF2CEC" w:rsidTr="00A04F62">
        <w:trPr>
          <w:trHeight w:val="1223"/>
        </w:trPr>
        <w:tc>
          <w:tcPr>
            <w:tcW w:w="3015" w:type="dxa"/>
          </w:tcPr>
          <w:p w:rsidR="00220B20" w:rsidRPr="00FF2CEC" w:rsidRDefault="00220B20" w:rsidP="00220B20">
            <w:pPr>
              <w:pStyle w:val="ListParagraph"/>
              <w:numPr>
                <w:ilvl w:val="0"/>
                <w:numId w:val="18"/>
              </w:numPr>
              <w:spacing w:line="276" w:lineRule="auto"/>
              <w:ind w:left="607" w:hanging="607"/>
              <w:rPr>
                <w:rFonts w:asciiTheme="minorBidi" w:hAnsiTheme="minorBidi"/>
                <w:b/>
                <w:sz w:val="22"/>
                <w:szCs w:val="22"/>
              </w:rPr>
            </w:pPr>
            <w:r w:rsidRPr="00FF2CEC">
              <w:rPr>
                <w:rFonts w:asciiTheme="minorBidi" w:hAnsiTheme="minorBidi"/>
                <w:b/>
                <w:sz w:val="22"/>
                <w:szCs w:val="22"/>
              </w:rPr>
              <w:lastRenderedPageBreak/>
              <w:t>Identify communication barriers to improve interpersonal skills</w:t>
            </w:r>
          </w:p>
        </w:tc>
        <w:tc>
          <w:tcPr>
            <w:tcW w:w="6570" w:type="dxa"/>
          </w:tcPr>
          <w:p w:rsidR="00220B20" w:rsidRPr="00FF2CEC" w:rsidRDefault="00220B20" w:rsidP="00220B20">
            <w:pPr>
              <w:pStyle w:val="ListParagraph"/>
              <w:numPr>
                <w:ilvl w:val="0"/>
                <w:numId w:val="26"/>
              </w:numPr>
              <w:spacing w:line="360" w:lineRule="auto"/>
              <w:ind w:left="472" w:hanging="450"/>
              <w:rPr>
                <w:rFonts w:asciiTheme="minorBidi" w:hAnsiTheme="minorBidi"/>
                <w:sz w:val="22"/>
                <w:szCs w:val="22"/>
              </w:rPr>
            </w:pPr>
            <w:r w:rsidRPr="00FF2CEC">
              <w:rPr>
                <w:rFonts w:asciiTheme="minorBidi" w:hAnsiTheme="minorBidi"/>
                <w:sz w:val="22"/>
                <w:szCs w:val="22"/>
              </w:rPr>
              <w:t xml:space="preserve">Identify communication barriers to improve communication skills with each </w:t>
            </w:r>
            <w:proofErr w:type="gramStart"/>
            <w:r w:rsidRPr="00FF2CEC">
              <w:rPr>
                <w:rFonts w:asciiTheme="minorBidi" w:hAnsiTheme="minorBidi"/>
                <w:sz w:val="22"/>
                <w:szCs w:val="22"/>
              </w:rPr>
              <w:t>other .</w:t>
            </w:r>
            <w:proofErr w:type="gramEnd"/>
            <w:r w:rsidRPr="00FF2CEC">
              <w:rPr>
                <w:rFonts w:asciiTheme="minorBidi" w:hAnsiTheme="minorBidi"/>
                <w:sz w:val="22"/>
                <w:szCs w:val="22"/>
              </w:rPr>
              <w:t>i.e.</w:t>
            </w:r>
          </w:p>
          <w:p w:rsidR="00220B20" w:rsidRPr="00FF2CEC" w:rsidRDefault="00220B20" w:rsidP="00220B20">
            <w:pPr>
              <w:pStyle w:val="ListParagraph"/>
              <w:numPr>
                <w:ilvl w:val="0"/>
                <w:numId w:val="24"/>
              </w:numPr>
              <w:spacing w:line="360" w:lineRule="auto"/>
              <w:ind w:left="742" w:hanging="450"/>
              <w:rPr>
                <w:rFonts w:asciiTheme="minorBidi" w:hAnsiTheme="minorBidi"/>
                <w:sz w:val="22"/>
                <w:szCs w:val="22"/>
              </w:rPr>
            </w:pPr>
            <w:r w:rsidRPr="00FF2CEC">
              <w:rPr>
                <w:rFonts w:asciiTheme="minorBidi" w:hAnsiTheme="minorBidi"/>
                <w:sz w:val="22"/>
                <w:szCs w:val="22"/>
              </w:rPr>
              <w:t>Attitudinal barrier</w:t>
            </w:r>
          </w:p>
          <w:p w:rsidR="00220B20" w:rsidRPr="00FF2CEC" w:rsidRDefault="00220B20" w:rsidP="00220B20">
            <w:pPr>
              <w:pStyle w:val="ListParagraph"/>
              <w:numPr>
                <w:ilvl w:val="0"/>
                <w:numId w:val="24"/>
              </w:numPr>
              <w:spacing w:line="360" w:lineRule="auto"/>
              <w:ind w:left="742" w:hanging="450"/>
              <w:rPr>
                <w:rFonts w:asciiTheme="minorBidi" w:hAnsiTheme="minorBidi"/>
                <w:sz w:val="22"/>
                <w:szCs w:val="22"/>
              </w:rPr>
            </w:pPr>
            <w:r w:rsidRPr="00FF2CEC">
              <w:rPr>
                <w:rFonts w:asciiTheme="minorBidi" w:hAnsiTheme="minorBidi"/>
                <w:sz w:val="22"/>
                <w:szCs w:val="22"/>
              </w:rPr>
              <w:t>Physical Barrier</w:t>
            </w:r>
          </w:p>
          <w:p w:rsidR="00220B20" w:rsidRPr="00FF2CEC" w:rsidRDefault="00220B20" w:rsidP="00220B20">
            <w:pPr>
              <w:pStyle w:val="ListParagraph"/>
              <w:numPr>
                <w:ilvl w:val="0"/>
                <w:numId w:val="24"/>
              </w:numPr>
              <w:spacing w:line="360" w:lineRule="auto"/>
              <w:ind w:left="742" w:hanging="450"/>
              <w:rPr>
                <w:rFonts w:asciiTheme="minorBidi" w:hAnsiTheme="minorBidi"/>
                <w:sz w:val="22"/>
                <w:szCs w:val="22"/>
              </w:rPr>
            </w:pPr>
            <w:r w:rsidRPr="00FF2CEC">
              <w:rPr>
                <w:rFonts w:asciiTheme="minorBidi" w:hAnsiTheme="minorBidi"/>
                <w:sz w:val="22"/>
                <w:szCs w:val="22"/>
              </w:rPr>
              <w:t>Long differences</w:t>
            </w:r>
          </w:p>
          <w:p w:rsidR="00220B20" w:rsidRPr="00FF2CEC" w:rsidRDefault="00220B20" w:rsidP="00220B20">
            <w:pPr>
              <w:pStyle w:val="ListParagraph"/>
              <w:numPr>
                <w:ilvl w:val="0"/>
                <w:numId w:val="24"/>
              </w:numPr>
              <w:spacing w:line="360" w:lineRule="auto"/>
              <w:ind w:left="742" w:hanging="450"/>
              <w:rPr>
                <w:rFonts w:asciiTheme="minorBidi" w:hAnsiTheme="minorBidi"/>
                <w:sz w:val="22"/>
                <w:szCs w:val="22"/>
              </w:rPr>
            </w:pPr>
            <w:r w:rsidRPr="00FF2CEC">
              <w:rPr>
                <w:rFonts w:asciiTheme="minorBidi" w:hAnsiTheme="minorBidi"/>
                <w:sz w:val="22"/>
                <w:szCs w:val="22"/>
              </w:rPr>
              <w:t>Conflicting information</w:t>
            </w:r>
          </w:p>
          <w:p w:rsidR="00220B20" w:rsidRPr="00FF2CEC" w:rsidRDefault="00220B20" w:rsidP="00220B20">
            <w:pPr>
              <w:pStyle w:val="ListParagraph"/>
              <w:numPr>
                <w:ilvl w:val="0"/>
                <w:numId w:val="24"/>
              </w:numPr>
              <w:spacing w:line="360" w:lineRule="auto"/>
              <w:ind w:left="392" w:hanging="100"/>
              <w:rPr>
                <w:rFonts w:asciiTheme="minorBidi" w:hAnsiTheme="minorBidi"/>
                <w:sz w:val="22"/>
                <w:szCs w:val="22"/>
              </w:rPr>
            </w:pPr>
            <w:r w:rsidRPr="00FF2CEC">
              <w:rPr>
                <w:rFonts w:asciiTheme="minorBidi" w:hAnsiTheme="minorBidi"/>
                <w:sz w:val="22"/>
                <w:szCs w:val="22"/>
              </w:rPr>
              <w:t>Differing status, position /self-expression</w:t>
            </w:r>
          </w:p>
          <w:p w:rsidR="00220B20" w:rsidRPr="00FF2CEC" w:rsidRDefault="00220B20" w:rsidP="00220B20">
            <w:pPr>
              <w:pStyle w:val="BodyText"/>
              <w:numPr>
                <w:ilvl w:val="0"/>
                <w:numId w:val="26"/>
              </w:numPr>
              <w:spacing w:line="360" w:lineRule="auto"/>
              <w:ind w:left="472" w:hanging="450"/>
              <w:rPr>
                <w:rFonts w:asciiTheme="minorBidi" w:hAnsiTheme="minorBidi" w:cstheme="minorBidi"/>
              </w:rPr>
            </w:pPr>
            <w:r w:rsidRPr="00FF2CEC">
              <w:rPr>
                <w:rFonts w:asciiTheme="minorBidi" w:hAnsiTheme="minorBidi" w:cstheme="minorBidi"/>
                <w:sz w:val="22"/>
                <w:szCs w:val="22"/>
              </w:rPr>
              <w:t>Use strategies to overcome these barriers in the client-counsellor relationship</w:t>
            </w:r>
          </w:p>
        </w:tc>
      </w:tr>
    </w:tbl>
    <w:p w:rsidR="00220B20" w:rsidRPr="00FF2CEC" w:rsidRDefault="00220B20" w:rsidP="00220B20">
      <w:pPr>
        <w:spacing w:after="0" w:line="360" w:lineRule="auto"/>
        <w:jc w:val="both"/>
        <w:rPr>
          <w:rFonts w:asciiTheme="minorBidi" w:hAnsiTheme="minorBidi"/>
          <w:b/>
          <w:color w:val="000000" w:themeColor="text1"/>
          <w:sz w:val="28"/>
          <w:szCs w:val="28"/>
        </w:rPr>
      </w:pPr>
    </w:p>
    <w:p w:rsidR="00220B20" w:rsidRPr="00FF2CEC" w:rsidRDefault="00220B20" w:rsidP="00220B20">
      <w:pPr>
        <w:pBdr>
          <w:top w:val="single" w:sz="4" w:space="1" w:color="auto"/>
          <w:left w:val="single" w:sz="4" w:space="4" w:color="auto"/>
          <w:bottom w:val="single" w:sz="4" w:space="1" w:color="auto"/>
          <w:right w:val="single" w:sz="4" w:space="4" w:color="auto"/>
        </w:pBdr>
        <w:shd w:val="clear" w:color="auto" w:fill="D6E3BC"/>
        <w:tabs>
          <w:tab w:val="right" w:pos="8973"/>
        </w:tabs>
        <w:spacing w:after="0" w:line="360" w:lineRule="auto"/>
        <w:ind w:right="387"/>
        <w:jc w:val="both"/>
        <w:rPr>
          <w:rFonts w:asciiTheme="minorBidi" w:eastAsia="Arial" w:hAnsiTheme="minorBidi"/>
          <w:b/>
          <w:sz w:val="24"/>
        </w:rPr>
      </w:pPr>
      <w:r w:rsidRPr="00FF2CEC">
        <w:rPr>
          <w:rFonts w:asciiTheme="minorBidi" w:eastAsia="Times New Roman" w:hAnsiTheme="minorBidi"/>
          <w:b/>
          <w:sz w:val="24"/>
        </w:rPr>
        <w:t>Knowledge and Understanding</w:t>
      </w:r>
      <w:r w:rsidRPr="00FF2CEC">
        <w:rPr>
          <w:rFonts w:asciiTheme="minorBidi" w:eastAsia="Times New Roman" w:hAnsiTheme="minorBidi"/>
          <w:b/>
          <w:sz w:val="24"/>
        </w:rPr>
        <w:tab/>
      </w:r>
    </w:p>
    <w:p w:rsidR="00220B20" w:rsidRPr="00FF2CEC" w:rsidRDefault="00220B20" w:rsidP="00220B20">
      <w:pPr>
        <w:spacing w:after="200" w:line="360" w:lineRule="auto"/>
        <w:rPr>
          <w:rFonts w:asciiTheme="minorBidi" w:hAnsiTheme="minorBidi"/>
          <w:color w:val="000000" w:themeColor="text1"/>
        </w:rPr>
      </w:pPr>
    </w:p>
    <w:p w:rsidR="00220B20" w:rsidRPr="00FF2CEC" w:rsidRDefault="00220B20" w:rsidP="00220B20">
      <w:pPr>
        <w:spacing w:line="360" w:lineRule="auto"/>
        <w:jc w:val="both"/>
        <w:rPr>
          <w:rFonts w:asciiTheme="minorBidi" w:eastAsia="Times New Roman" w:hAnsiTheme="minorBidi"/>
        </w:rPr>
      </w:pPr>
      <w:r w:rsidRPr="00FF2CEC">
        <w:rPr>
          <w:rFonts w:asciiTheme="minorBidi" w:eastAsia="Times New Roman" w:hAnsiTheme="minorBidi"/>
        </w:rPr>
        <w:t xml:space="preserve">The candidate must be able to demonstrate underpinning knowledge and understanding required to carry out the tasks covered in this competency standard. This includes the knowledge of: </w:t>
      </w:r>
    </w:p>
    <w:p w:rsidR="00220B20" w:rsidRPr="00FF2CEC" w:rsidRDefault="00220B20" w:rsidP="00220B20">
      <w:pPr>
        <w:pStyle w:val="ListParagraph"/>
        <w:numPr>
          <w:ilvl w:val="0"/>
          <w:numId w:val="25"/>
        </w:numPr>
        <w:spacing w:after="200" w:line="360" w:lineRule="auto"/>
        <w:ind w:left="630" w:hanging="630"/>
        <w:rPr>
          <w:rFonts w:asciiTheme="minorBidi" w:hAnsiTheme="minorBidi"/>
          <w:color w:val="0D0D0D" w:themeColor="text1" w:themeTint="F2"/>
          <w:sz w:val="22"/>
          <w:szCs w:val="22"/>
        </w:rPr>
      </w:pPr>
      <w:r w:rsidRPr="00FF2CEC">
        <w:rPr>
          <w:rFonts w:asciiTheme="minorBidi" w:hAnsiTheme="minorBidi"/>
          <w:color w:val="0D0D0D" w:themeColor="text1" w:themeTint="F2"/>
          <w:sz w:val="22"/>
          <w:szCs w:val="22"/>
        </w:rPr>
        <w:t>Minimizing communication barriers</w:t>
      </w:r>
    </w:p>
    <w:p w:rsidR="00220B20" w:rsidRPr="00FF2CEC" w:rsidRDefault="00220B20" w:rsidP="00220B20">
      <w:pPr>
        <w:pStyle w:val="ListParagraph"/>
        <w:numPr>
          <w:ilvl w:val="0"/>
          <w:numId w:val="25"/>
        </w:numPr>
        <w:spacing w:after="200" w:line="360" w:lineRule="auto"/>
        <w:ind w:left="630" w:hanging="630"/>
        <w:rPr>
          <w:rFonts w:asciiTheme="minorBidi" w:hAnsiTheme="minorBidi"/>
          <w:color w:val="0D0D0D" w:themeColor="text1" w:themeTint="F2"/>
          <w:sz w:val="22"/>
          <w:szCs w:val="22"/>
        </w:rPr>
      </w:pPr>
      <w:r w:rsidRPr="00FF2CEC">
        <w:rPr>
          <w:rFonts w:asciiTheme="minorBidi" w:hAnsiTheme="minorBidi"/>
          <w:color w:val="0D0D0D" w:themeColor="text1" w:themeTint="F2"/>
          <w:sz w:val="22"/>
          <w:szCs w:val="22"/>
        </w:rPr>
        <w:t>Listening, and responding with an open mind in a more effective way.</w:t>
      </w:r>
    </w:p>
    <w:p w:rsidR="00220B20" w:rsidRPr="00FF2CEC" w:rsidRDefault="00F43BD4" w:rsidP="00220B20">
      <w:pPr>
        <w:pStyle w:val="ListParagraph"/>
        <w:numPr>
          <w:ilvl w:val="0"/>
          <w:numId w:val="25"/>
        </w:numPr>
        <w:spacing w:after="200" w:line="360" w:lineRule="auto"/>
        <w:ind w:left="630" w:hanging="630"/>
        <w:rPr>
          <w:rFonts w:asciiTheme="minorBidi" w:hAnsiTheme="minorBidi"/>
          <w:color w:val="0D0D0D" w:themeColor="text1" w:themeTint="F2"/>
          <w:sz w:val="22"/>
          <w:szCs w:val="22"/>
        </w:rPr>
      </w:pPr>
      <w:r w:rsidRPr="00FF2CEC">
        <w:rPr>
          <w:rFonts w:asciiTheme="minorBidi" w:hAnsiTheme="minorBidi"/>
          <w:color w:val="0D0D0D" w:themeColor="text1" w:themeTint="F2"/>
          <w:sz w:val="22"/>
          <w:szCs w:val="22"/>
        </w:rPr>
        <w:t>a</w:t>
      </w:r>
      <w:r w:rsidR="00220B20" w:rsidRPr="00FF2CEC">
        <w:rPr>
          <w:rFonts w:asciiTheme="minorBidi" w:hAnsiTheme="minorBidi"/>
          <w:color w:val="0D0D0D" w:themeColor="text1" w:themeTint="F2"/>
          <w:sz w:val="22"/>
          <w:szCs w:val="22"/>
        </w:rPr>
        <w:t>ppropriate communication methods.</w:t>
      </w:r>
    </w:p>
    <w:p w:rsidR="00220B20" w:rsidRPr="00FF2CEC" w:rsidRDefault="00F43BD4" w:rsidP="00220B20">
      <w:pPr>
        <w:pStyle w:val="ListParagraph"/>
        <w:numPr>
          <w:ilvl w:val="0"/>
          <w:numId w:val="25"/>
        </w:numPr>
        <w:spacing w:after="200" w:line="360" w:lineRule="auto"/>
        <w:ind w:left="630" w:hanging="630"/>
        <w:rPr>
          <w:rFonts w:asciiTheme="minorBidi" w:hAnsiTheme="minorBidi"/>
          <w:color w:val="0D0D0D" w:themeColor="text1" w:themeTint="F2"/>
          <w:sz w:val="22"/>
          <w:szCs w:val="22"/>
        </w:rPr>
      </w:pPr>
      <w:r w:rsidRPr="00FF2CEC">
        <w:rPr>
          <w:rFonts w:asciiTheme="minorBidi" w:hAnsiTheme="minorBidi"/>
          <w:color w:val="0D0D0D" w:themeColor="text1" w:themeTint="F2"/>
          <w:sz w:val="22"/>
          <w:szCs w:val="22"/>
        </w:rPr>
        <w:t>v</w:t>
      </w:r>
      <w:r w:rsidR="00220B20" w:rsidRPr="00FF2CEC">
        <w:rPr>
          <w:rFonts w:asciiTheme="minorBidi" w:hAnsiTheme="minorBidi"/>
          <w:color w:val="0D0D0D" w:themeColor="text1" w:themeTint="F2"/>
          <w:sz w:val="22"/>
          <w:szCs w:val="22"/>
        </w:rPr>
        <w:t>erbal and non-verbal messages appropriately.</w:t>
      </w:r>
    </w:p>
    <w:p w:rsidR="00220B20" w:rsidRPr="00FF2CEC" w:rsidRDefault="00220B20" w:rsidP="00220B20">
      <w:pPr>
        <w:pStyle w:val="ListParagraph"/>
        <w:numPr>
          <w:ilvl w:val="0"/>
          <w:numId w:val="25"/>
        </w:numPr>
        <w:spacing w:after="200" w:line="360" w:lineRule="auto"/>
        <w:ind w:left="630" w:hanging="630"/>
        <w:rPr>
          <w:rFonts w:asciiTheme="minorBidi" w:hAnsiTheme="minorBidi"/>
          <w:color w:val="0D0D0D" w:themeColor="text1" w:themeTint="F2"/>
          <w:sz w:val="22"/>
          <w:szCs w:val="22"/>
        </w:rPr>
      </w:pPr>
      <w:r w:rsidRPr="00FF2CEC">
        <w:rPr>
          <w:rFonts w:asciiTheme="minorBidi" w:hAnsiTheme="minorBidi"/>
          <w:color w:val="0D0D0D" w:themeColor="text1" w:themeTint="F2"/>
          <w:sz w:val="22"/>
          <w:szCs w:val="22"/>
        </w:rPr>
        <w:t>Confidence building</w:t>
      </w:r>
    </w:p>
    <w:p w:rsidR="00220B20" w:rsidRPr="00FF2CEC" w:rsidRDefault="00220B20" w:rsidP="00220B20">
      <w:pPr>
        <w:pStyle w:val="ListParagraph"/>
        <w:numPr>
          <w:ilvl w:val="0"/>
          <w:numId w:val="25"/>
        </w:numPr>
        <w:spacing w:after="200" w:line="360" w:lineRule="auto"/>
        <w:ind w:left="630" w:hanging="630"/>
        <w:rPr>
          <w:rFonts w:asciiTheme="minorBidi" w:hAnsiTheme="minorBidi"/>
          <w:color w:val="0D0D0D" w:themeColor="text1" w:themeTint="F2"/>
          <w:sz w:val="22"/>
          <w:szCs w:val="22"/>
        </w:rPr>
      </w:pPr>
      <w:r w:rsidRPr="00FF2CEC">
        <w:rPr>
          <w:rFonts w:asciiTheme="minorBidi" w:hAnsiTheme="minorBidi"/>
          <w:color w:val="0D0D0D" w:themeColor="text1" w:themeTint="F2"/>
          <w:sz w:val="22"/>
          <w:szCs w:val="22"/>
        </w:rPr>
        <w:t>Body language</w:t>
      </w:r>
    </w:p>
    <w:p w:rsidR="00220B20" w:rsidRPr="00FF2CEC" w:rsidRDefault="00F43BD4" w:rsidP="00220B20">
      <w:pPr>
        <w:pStyle w:val="ListParagraph"/>
        <w:numPr>
          <w:ilvl w:val="0"/>
          <w:numId w:val="25"/>
        </w:numPr>
        <w:spacing w:after="200" w:line="360" w:lineRule="auto"/>
        <w:ind w:left="630" w:hanging="630"/>
        <w:rPr>
          <w:rFonts w:asciiTheme="minorBidi" w:hAnsiTheme="minorBidi"/>
          <w:color w:val="0D0D0D" w:themeColor="text1" w:themeTint="F2"/>
          <w:sz w:val="22"/>
          <w:szCs w:val="22"/>
        </w:rPr>
      </w:pPr>
      <w:r w:rsidRPr="00FF2CEC">
        <w:rPr>
          <w:rFonts w:asciiTheme="minorBidi" w:hAnsiTheme="minorBidi"/>
          <w:color w:val="0D0D0D" w:themeColor="text1" w:themeTint="F2"/>
          <w:sz w:val="22"/>
          <w:szCs w:val="22"/>
        </w:rPr>
        <w:t>A</w:t>
      </w:r>
      <w:r w:rsidR="00220B20" w:rsidRPr="00FF2CEC">
        <w:rPr>
          <w:rFonts w:asciiTheme="minorBidi" w:hAnsiTheme="minorBidi"/>
          <w:color w:val="0D0D0D" w:themeColor="text1" w:themeTint="F2"/>
          <w:sz w:val="22"/>
          <w:szCs w:val="22"/>
        </w:rPr>
        <w:t>ppropriate Voice tone</w:t>
      </w:r>
    </w:p>
    <w:p w:rsidR="00220B20" w:rsidRPr="00FF2CEC" w:rsidRDefault="00220B20" w:rsidP="00220B20">
      <w:pPr>
        <w:pStyle w:val="ListParagraph"/>
        <w:numPr>
          <w:ilvl w:val="0"/>
          <w:numId w:val="25"/>
        </w:numPr>
        <w:spacing w:after="200" w:line="360" w:lineRule="auto"/>
        <w:ind w:left="630" w:hanging="630"/>
        <w:rPr>
          <w:rFonts w:asciiTheme="minorBidi" w:hAnsiTheme="minorBidi"/>
          <w:color w:val="0D0D0D" w:themeColor="text1" w:themeTint="F2"/>
          <w:sz w:val="22"/>
          <w:szCs w:val="22"/>
        </w:rPr>
      </w:pPr>
      <w:r w:rsidRPr="00FF2CEC">
        <w:rPr>
          <w:rFonts w:asciiTheme="minorBidi" w:hAnsiTheme="minorBidi"/>
          <w:color w:val="0D0D0D" w:themeColor="text1" w:themeTint="F2"/>
          <w:sz w:val="22"/>
          <w:szCs w:val="22"/>
        </w:rPr>
        <w:t xml:space="preserve">Interpersonal skills </w:t>
      </w:r>
    </w:p>
    <w:p w:rsidR="00220B20" w:rsidRPr="00191D7A" w:rsidRDefault="00220B20" w:rsidP="00191D7A">
      <w:pPr>
        <w:pStyle w:val="ListParagraph"/>
        <w:numPr>
          <w:ilvl w:val="0"/>
          <w:numId w:val="25"/>
        </w:numPr>
        <w:spacing w:after="200" w:line="360" w:lineRule="auto"/>
        <w:ind w:left="630" w:hanging="630"/>
        <w:rPr>
          <w:rFonts w:asciiTheme="minorBidi" w:hAnsiTheme="minorBidi"/>
          <w:color w:val="0D0D0D" w:themeColor="text1" w:themeTint="F2"/>
          <w:sz w:val="22"/>
          <w:szCs w:val="22"/>
        </w:rPr>
      </w:pPr>
      <w:r w:rsidRPr="00FF2CEC">
        <w:rPr>
          <w:rFonts w:asciiTheme="minorBidi" w:hAnsiTheme="minorBidi"/>
          <w:color w:val="0D0D0D" w:themeColor="text1" w:themeTint="F2"/>
          <w:sz w:val="22"/>
          <w:szCs w:val="22"/>
        </w:rPr>
        <w:t xml:space="preserve"> listening </w:t>
      </w:r>
      <w:r w:rsidR="00F43BD4" w:rsidRPr="00FF2CEC">
        <w:rPr>
          <w:rFonts w:asciiTheme="minorBidi" w:hAnsiTheme="minorBidi"/>
          <w:color w:val="0D0D0D" w:themeColor="text1" w:themeTint="F2"/>
          <w:sz w:val="22"/>
          <w:szCs w:val="22"/>
        </w:rPr>
        <w:t>Skills</w:t>
      </w:r>
    </w:p>
    <w:p w:rsidR="00220B20" w:rsidRPr="00FF2CEC" w:rsidRDefault="00220B20" w:rsidP="00220B20">
      <w:pPr>
        <w:pBdr>
          <w:top w:val="single" w:sz="4" w:space="1" w:color="auto"/>
          <w:left w:val="single" w:sz="4" w:space="4" w:color="auto"/>
          <w:bottom w:val="single" w:sz="4" w:space="1" w:color="auto"/>
          <w:right w:val="single" w:sz="4" w:space="4" w:color="auto"/>
        </w:pBdr>
        <w:shd w:val="clear" w:color="auto" w:fill="00B0F0"/>
        <w:spacing w:line="360" w:lineRule="auto"/>
        <w:ind w:right="387"/>
        <w:jc w:val="both"/>
        <w:rPr>
          <w:rFonts w:asciiTheme="minorBidi" w:hAnsiTheme="minorBidi"/>
          <w:b/>
        </w:rPr>
      </w:pPr>
      <w:r w:rsidRPr="00FF2CEC">
        <w:rPr>
          <w:rFonts w:asciiTheme="minorBidi" w:hAnsiTheme="minorBidi"/>
          <w:b/>
        </w:rPr>
        <w:t>Critical Evidence(s) Required</w:t>
      </w:r>
    </w:p>
    <w:p w:rsidR="00220B20" w:rsidRPr="00FF2CEC" w:rsidRDefault="00220B20" w:rsidP="00220B20">
      <w:pPr>
        <w:spacing w:line="360" w:lineRule="auto"/>
        <w:rPr>
          <w:rFonts w:asciiTheme="minorBidi" w:hAnsiTheme="minorBidi"/>
          <w:color w:val="000000" w:themeColor="text1"/>
          <w:szCs w:val="24"/>
        </w:rPr>
      </w:pPr>
      <w:r w:rsidRPr="00FF2CEC">
        <w:rPr>
          <w:rFonts w:asciiTheme="minorBidi" w:hAnsiTheme="minorBidi"/>
          <w:color w:val="000000" w:themeColor="text1"/>
          <w:szCs w:val="24"/>
        </w:rPr>
        <w:t>The candidate needs to produce following critical evidence(s) in order to be competent in this competency standard:</w:t>
      </w:r>
    </w:p>
    <w:p w:rsidR="00220B20" w:rsidRPr="00FF2CEC" w:rsidRDefault="00220B20" w:rsidP="00220B20">
      <w:pPr>
        <w:pStyle w:val="ListParagraph"/>
        <w:numPr>
          <w:ilvl w:val="0"/>
          <w:numId w:val="27"/>
        </w:numPr>
        <w:spacing w:line="360" w:lineRule="auto"/>
        <w:ind w:left="450"/>
        <w:rPr>
          <w:rFonts w:asciiTheme="minorBidi" w:hAnsiTheme="minorBidi"/>
          <w:sz w:val="22"/>
          <w:szCs w:val="22"/>
        </w:rPr>
      </w:pPr>
      <w:r w:rsidRPr="00FF2CEC">
        <w:rPr>
          <w:rFonts w:asciiTheme="minorBidi" w:hAnsiTheme="minorBidi"/>
          <w:sz w:val="22"/>
          <w:szCs w:val="22"/>
        </w:rPr>
        <w:t xml:space="preserve">Find a job through social media resources </w:t>
      </w:r>
    </w:p>
    <w:p w:rsidR="00220B20" w:rsidRPr="00FF2CEC" w:rsidRDefault="00220B20" w:rsidP="00220B20">
      <w:pPr>
        <w:pStyle w:val="ListParagraph"/>
        <w:numPr>
          <w:ilvl w:val="0"/>
          <w:numId w:val="28"/>
        </w:numPr>
        <w:spacing w:line="360" w:lineRule="auto"/>
        <w:rPr>
          <w:rFonts w:asciiTheme="minorBidi" w:hAnsiTheme="minorBidi"/>
          <w:sz w:val="22"/>
          <w:szCs w:val="22"/>
        </w:rPr>
      </w:pPr>
      <w:r w:rsidRPr="00FF2CEC">
        <w:rPr>
          <w:rFonts w:asciiTheme="minorBidi" w:hAnsiTheme="minorBidi"/>
          <w:sz w:val="22"/>
          <w:szCs w:val="22"/>
        </w:rPr>
        <w:t>Prepare yourself to appear in interview by following points:</w:t>
      </w:r>
    </w:p>
    <w:p w:rsidR="00220B20" w:rsidRPr="00FF2CEC" w:rsidRDefault="00220B20" w:rsidP="00220B20">
      <w:pPr>
        <w:pStyle w:val="ListParagraph"/>
        <w:numPr>
          <w:ilvl w:val="0"/>
          <w:numId w:val="29"/>
        </w:numPr>
        <w:spacing w:line="360" w:lineRule="auto"/>
        <w:ind w:firstLine="900"/>
        <w:rPr>
          <w:rFonts w:asciiTheme="minorBidi" w:hAnsiTheme="minorBidi"/>
          <w:sz w:val="22"/>
          <w:szCs w:val="22"/>
        </w:rPr>
      </w:pPr>
      <w:r w:rsidRPr="00FF2CEC">
        <w:rPr>
          <w:rFonts w:asciiTheme="minorBidi" w:hAnsiTheme="minorBidi"/>
          <w:sz w:val="22"/>
          <w:szCs w:val="22"/>
        </w:rPr>
        <w:lastRenderedPageBreak/>
        <w:t xml:space="preserve">Effective listening skills </w:t>
      </w:r>
    </w:p>
    <w:p w:rsidR="00220B20" w:rsidRPr="00FF2CEC" w:rsidRDefault="00220B20" w:rsidP="00220B20">
      <w:pPr>
        <w:pStyle w:val="ListParagraph"/>
        <w:numPr>
          <w:ilvl w:val="0"/>
          <w:numId w:val="29"/>
        </w:numPr>
        <w:spacing w:line="360" w:lineRule="auto"/>
        <w:ind w:firstLine="900"/>
        <w:rPr>
          <w:rFonts w:asciiTheme="minorBidi" w:hAnsiTheme="minorBidi"/>
          <w:sz w:val="22"/>
          <w:szCs w:val="22"/>
        </w:rPr>
      </w:pPr>
      <w:r w:rsidRPr="00FF2CEC">
        <w:rPr>
          <w:rFonts w:asciiTheme="minorBidi" w:hAnsiTheme="minorBidi"/>
          <w:sz w:val="22"/>
          <w:szCs w:val="22"/>
        </w:rPr>
        <w:t>Body language</w:t>
      </w:r>
    </w:p>
    <w:p w:rsidR="00220B20" w:rsidRPr="00FF2CEC" w:rsidRDefault="00220B20" w:rsidP="00220B20">
      <w:pPr>
        <w:spacing w:line="360" w:lineRule="auto"/>
        <w:rPr>
          <w:rFonts w:asciiTheme="minorBidi" w:hAnsiTheme="minorBidi"/>
        </w:rPr>
      </w:pPr>
    </w:p>
    <w:p w:rsidR="00220B20" w:rsidRPr="00FF2CEC" w:rsidRDefault="00220B20" w:rsidP="00220B20">
      <w:pPr>
        <w:pStyle w:val="ListParagraph"/>
        <w:numPr>
          <w:ilvl w:val="0"/>
          <w:numId w:val="27"/>
        </w:numPr>
        <w:spacing w:line="360" w:lineRule="auto"/>
        <w:ind w:left="450"/>
        <w:rPr>
          <w:rFonts w:asciiTheme="minorBidi" w:hAnsiTheme="minorBidi"/>
          <w:sz w:val="22"/>
          <w:szCs w:val="22"/>
        </w:rPr>
      </w:pPr>
      <w:r w:rsidRPr="00FF2CEC">
        <w:rPr>
          <w:rFonts w:asciiTheme="minorBidi" w:hAnsiTheme="minorBidi"/>
          <w:sz w:val="22"/>
          <w:szCs w:val="22"/>
        </w:rPr>
        <w:t>Work in groups of 3-5 members.</w:t>
      </w:r>
    </w:p>
    <w:p w:rsidR="00220B20" w:rsidRPr="00FF2CEC" w:rsidRDefault="00220B20" w:rsidP="00220B20">
      <w:pPr>
        <w:pStyle w:val="ListParagraph"/>
        <w:numPr>
          <w:ilvl w:val="0"/>
          <w:numId w:val="30"/>
        </w:numPr>
        <w:spacing w:line="360" w:lineRule="auto"/>
        <w:rPr>
          <w:rFonts w:asciiTheme="minorBidi" w:hAnsiTheme="minorBidi"/>
          <w:sz w:val="22"/>
          <w:szCs w:val="22"/>
        </w:rPr>
      </w:pPr>
      <w:r w:rsidRPr="00FF2CEC">
        <w:rPr>
          <w:rFonts w:asciiTheme="minorBidi" w:hAnsiTheme="minorBidi"/>
          <w:sz w:val="22"/>
          <w:szCs w:val="22"/>
        </w:rPr>
        <w:t xml:space="preserve">Think of a situation when you tried to communicate with another person. Or when somebody tried to communicate with you, and it failed. </w:t>
      </w:r>
    </w:p>
    <w:p w:rsidR="00220B20" w:rsidRPr="00FF2CEC" w:rsidRDefault="00220B20" w:rsidP="00220B20">
      <w:pPr>
        <w:pStyle w:val="ListParagraph"/>
        <w:numPr>
          <w:ilvl w:val="0"/>
          <w:numId w:val="30"/>
        </w:numPr>
        <w:spacing w:line="360" w:lineRule="auto"/>
        <w:rPr>
          <w:rFonts w:asciiTheme="minorBidi" w:hAnsiTheme="minorBidi"/>
          <w:sz w:val="22"/>
          <w:szCs w:val="22"/>
        </w:rPr>
      </w:pPr>
      <w:r w:rsidRPr="00FF2CEC">
        <w:rPr>
          <w:rFonts w:asciiTheme="minorBidi" w:hAnsiTheme="minorBidi"/>
          <w:sz w:val="22"/>
          <w:szCs w:val="22"/>
        </w:rPr>
        <w:t>Think about the problems or barriers that interfered with the communication.</w:t>
      </w:r>
    </w:p>
    <w:p w:rsidR="00220B20" w:rsidRPr="00FF2CEC" w:rsidRDefault="00220B20" w:rsidP="00220B20">
      <w:pPr>
        <w:pStyle w:val="ListParagraph"/>
        <w:numPr>
          <w:ilvl w:val="0"/>
          <w:numId w:val="29"/>
        </w:numPr>
        <w:spacing w:line="360" w:lineRule="auto"/>
        <w:ind w:firstLine="900"/>
        <w:rPr>
          <w:rFonts w:asciiTheme="minorBidi" w:hAnsiTheme="minorBidi"/>
          <w:sz w:val="22"/>
          <w:szCs w:val="22"/>
        </w:rPr>
      </w:pPr>
      <w:r w:rsidRPr="00FF2CEC">
        <w:rPr>
          <w:rFonts w:asciiTheme="minorBidi" w:hAnsiTheme="minorBidi"/>
          <w:sz w:val="22"/>
          <w:szCs w:val="22"/>
        </w:rPr>
        <w:t xml:space="preserve">List the reasons for failure identified by your group. </w:t>
      </w:r>
    </w:p>
    <w:p w:rsidR="00220B20" w:rsidRPr="00FF2CEC" w:rsidRDefault="00220B20" w:rsidP="00220B20">
      <w:pPr>
        <w:pStyle w:val="ListParagraph"/>
        <w:numPr>
          <w:ilvl w:val="0"/>
          <w:numId w:val="27"/>
        </w:numPr>
        <w:spacing w:line="360" w:lineRule="auto"/>
        <w:ind w:left="450"/>
        <w:rPr>
          <w:rFonts w:asciiTheme="minorBidi" w:hAnsiTheme="minorBidi"/>
          <w:sz w:val="22"/>
          <w:szCs w:val="22"/>
        </w:rPr>
      </w:pPr>
      <w:r w:rsidRPr="00FF2CEC">
        <w:rPr>
          <w:rFonts w:asciiTheme="minorBidi" w:hAnsiTheme="minorBidi"/>
          <w:sz w:val="22"/>
          <w:szCs w:val="22"/>
        </w:rPr>
        <w:t>Non-verbal communication</w:t>
      </w:r>
    </w:p>
    <w:p w:rsidR="00220B20" w:rsidRPr="00FF2CEC" w:rsidRDefault="00220B20" w:rsidP="00220B20">
      <w:pPr>
        <w:spacing w:line="360" w:lineRule="auto"/>
        <w:ind w:firstLine="450"/>
        <w:rPr>
          <w:rFonts w:asciiTheme="minorBidi" w:hAnsiTheme="minorBidi"/>
        </w:rPr>
      </w:pPr>
      <w:r w:rsidRPr="00FF2CEC">
        <w:rPr>
          <w:rFonts w:asciiTheme="minorBidi" w:hAnsiTheme="minorBidi"/>
        </w:rPr>
        <w:t>Have activity cards:</w:t>
      </w:r>
    </w:p>
    <w:p w:rsidR="00220B20" w:rsidRPr="00FF2CEC" w:rsidRDefault="00220B20" w:rsidP="00220B20">
      <w:pPr>
        <w:pStyle w:val="ListParagraph"/>
        <w:numPr>
          <w:ilvl w:val="0"/>
          <w:numId w:val="29"/>
        </w:numPr>
        <w:spacing w:line="360" w:lineRule="auto"/>
        <w:ind w:firstLine="900"/>
        <w:rPr>
          <w:rFonts w:asciiTheme="minorBidi" w:hAnsiTheme="minorBidi"/>
          <w:sz w:val="22"/>
          <w:szCs w:val="22"/>
        </w:rPr>
      </w:pPr>
      <w:r w:rsidRPr="00FF2CEC">
        <w:rPr>
          <w:rFonts w:asciiTheme="minorBidi" w:hAnsiTheme="minorBidi"/>
          <w:sz w:val="22"/>
          <w:szCs w:val="22"/>
        </w:rPr>
        <w:t>Worried</w:t>
      </w:r>
    </w:p>
    <w:p w:rsidR="00220B20" w:rsidRPr="00FF2CEC" w:rsidRDefault="00220B20" w:rsidP="00220B20">
      <w:pPr>
        <w:pStyle w:val="ListParagraph"/>
        <w:numPr>
          <w:ilvl w:val="0"/>
          <w:numId w:val="29"/>
        </w:numPr>
        <w:spacing w:line="360" w:lineRule="auto"/>
        <w:ind w:firstLine="900"/>
        <w:rPr>
          <w:rFonts w:asciiTheme="minorBidi" w:hAnsiTheme="minorBidi"/>
          <w:sz w:val="22"/>
          <w:szCs w:val="22"/>
        </w:rPr>
      </w:pPr>
      <w:r w:rsidRPr="00FF2CEC">
        <w:rPr>
          <w:rFonts w:asciiTheme="minorBidi" w:hAnsiTheme="minorBidi"/>
          <w:sz w:val="22"/>
          <w:szCs w:val="22"/>
        </w:rPr>
        <w:t>Happy</w:t>
      </w:r>
    </w:p>
    <w:p w:rsidR="00220B20" w:rsidRPr="00FF2CEC" w:rsidRDefault="00220B20" w:rsidP="00220B20">
      <w:pPr>
        <w:pStyle w:val="ListParagraph"/>
        <w:numPr>
          <w:ilvl w:val="0"/>
          <w:numId w:val="29"/>
        </w:numPr>
        <w:spacing w:line="360" w:lineRule="auto"/>
        <w:ind w:firstLine="900"/>
        <w:rPr>
          <w:rFonts w:asciiTheme="minorBidi" w:hAnsiTheme="minorBidi"/>
          <w:sz w:val="22"/>
          <w:szCs w:val="22"/>
        </w:rPr>
      </w:pPr>
      <w:r w:rsidRPr="00FF2CEC">
        <w:rPr>
          <w:rFonts w:asciiTheme="minorBidi" w:hAnsiTheme="minorBidi"/>
          <w:sz w:val="22"/>
          <w:szCs w:val="22"/>
        </w:rPr>
        <w:t>Disappointed</w:t>
      </w:r>
    </w:p>
    <w:p w:rsidR="00220B20" w:rsidRPr="00FF2CEC" w:rsidRDefault="00220B20" w:rsidP="00220B20">
      <w:pPr>
        <w:pStyle w:val="ListParagraph"/>
        <w:numPr>
          <w:ilvl w:val="0"/>
          <w:numId w:val="29"/>
        </w:numPr>
        <w:spacing w:line="360" w:lineRule="auto"/>
        <w:ind w:firstLine="900"/>
        <w:rPr>
          <w:rFonts w:asciiTheme="minorBidi" w:hAnsiTheme="minorBidi"/>
          <w:sz w:val="22"/>
          <w:szCs w:val="22"/>
        </w:rPr>
      </w:pPr>
      <w:r w:rsidRPr="00FF2CEC">
        <w:rPr>
          <w:rFonts w:asciiTheme="minorBidi" w:hAnsiTheme="minorBidi"/>
          <w:sz w:val="22"/>
          <w:szCs w:val="22"/>
        </w:rPr>
        <w:t>Laughing</w:t>
      </w:r>
    </w:p>
    <w:p w:rsidR="00220B20" w:rsidRPr="00FF2CEC" w:rsidRDefault="00220B20" w:rsidP="00220B20">
      <w:pPr>
        <w:pStyle w:val="ListParagraph"/>
        <w:numPr>
          <w:ilvl w:val="0"/>
          <w:numId w:val="29"/>
        </w:numPr>
        <w:spacing w:line="360" w:lineRule="auto"/>
        <w:ind w:firstLine="900"/>
        <w:rPr>
          <w:rFonts w:asciiTheme="minorBidi" w:hAnsiTheme="minorBidi"/>
          <w:sz w:val="22"/>
          <w:szCs w:val="22"/>
        </w:rPr>
      </w:pPr>
      <w:r w:rsidRPr="00FF2CEC">
        <w:rPr>
          <w:rFonts w:asciiTheme="minorBidi" w:hAnsiTheme="minorBidi"/>
          <w:sz w:val="22"/>
          <w:szCs w:val="22"/>
        </w:rPr>
        <w:t>Annoying</w:t>
      </w:r>
    </w:p>
    <w:p w:rsidR="00220B20" w:rsidRPr="00FF2CEC" w:rsidRDefault="00220B20" w:rsidP="00220B20">
      <w:pPr>
        <w:spacing w:line="360" w:lineRule="auto"/>
        <w:rPr>
          <w:rFonts w:asciiTheme="minorBidi" w:hAnsiTheme="minorBidi"/>
          <w:color w:val="000000" w:themeColor="text1"/>
          <w:szCs w:val="24"/>
        </w:rPr>
      </w:pPr>
      <w:r w:rsidRPr="00FF2CEC">
        <w:rPr>
          <w:rFonts w:asciiTheme="minorBidi" w:hAnsiTheme="minorBidi"/>
          <w:color w:val="000000" w:themeColor="text1"/>
          <w:szCs w:val="24"/>
        </w:rPr>
        <w:t>Participants to draw one of the activity cards. Without speaking, communicate the feeling or emotion on the card to the rest of the group. Have one participant at time get up in front of the group.</w:t>
      </w:r>
    </w:p>
    <w:p w:rsidR="00220B20" w:rsidRPr="00FF2CEC" w:rsidRDefault="00220B20" w:rsidP="00220B20">
      <w:pPr>
        <w:pStyle w:val="Heading2"/>
        <w:rPr>
          <w:rFonts w:asciiTheme="minorBidi" w:hAnsiTheme="minorBidi" w:cstheme="minorBidi"/>
        </w:rPr>
      </w:pPr>
      <w:r w:rsidRPr="00FF2CEC">
        <w:rPr>
          <w:rFonts w:asciiTheme="minorBidi" w:hAnsiTheme="minorBidi" w:cstheme="minorBidi"/>
        </w:rPr>
        <w:br w:type="page"/>
      </w:r>
    </w:p>
    <w:p w:rsidR="00220B20" w:rsidRPr="00FF2CEC" w:rsidRDefault="00220B20" w:rsidP="00220B20">
      <w:pPr>
        <w:pStyle w:val="Heading1"/>
        <w:pBdr>
          <w:top w:val="single" w:sz="4" w:space="1" w:color="auto"/>
          <w:left w:val="single" w:sz="4" w:space="4" w:color="auto"/>
          <w:bottom w:val="single" w:sz="4" w:space="1" w:color="auto"/>
          <w:right w:val="single" w:sz="4" w:space="5" w:color="auto"/>
        </w:pBdr>
        <w:shd w:val="clear" w:color="auto" w:fill="D9E2F3" w:themeFill="accent5" w:themeFillTint="33"/>
        <w:tabs>
          <w:tab w:val="right" w:pos="9360"/>
        </w:tabs>
        <w:spacing w:before="0" w:after="0" w:line="276" w:lineRule="auto"/>
        <w:jc w:val="both"/>
        <w:rPr>
          <w:rFonts w:asciiTheme="minorBidi" w:hAnsiTheme="minorBidi" w:cstheme="minorBidi"/>
          <w:sz w:val="24"/>
          <w:szCs w:val="24"/>
        </w:rPr>
      </w:pPr>
      <w:r w:rsidRPr="00FF2CEC">
        <w:rPr>
          <w:rFonts w:asciiTheme="minorBidi" w:hAnsiTheme="minorBidi" w:cstheme="minorBidi"/>
          <w:sz w:val="24"/>
          <w:szCs w:val="24"/>
        </w:rPr>
        <w:lastRenderedPageBreak/>
        <w:t>000000018</w:t>
      </w:r>
      <w:r w:rsidR="00191D7A">
        <w:rPr>
          <w:rFonts w:asciiTheme="minorBidi" w:hAnsiTheme="minorBidi" w:cstheme="minorBidi"/>
          <w:sz w:val="24"/>
          <w:szCs w:val="24"/>
        </w:rPr>
        <w:t xml:space="preserve">     </w:t>
      </w:r>
      <w:r w:rsidRPr="00FF2CEC">
        <w:rPr>
          <w:rFonts w:asciiTheme="minorBidi" w:hAnsiTheme="minorBidi" w:cstheme="minorBidi"/>
          <w:sz w:val="24"/>
          <w:szCs w:val="24"/>
        </w:rPr>
        <w:t xml:space="preserve">Operate Computer </w:t>
      </w:r>
      <w:proofErr w:type="gramStart"/>
      <w:r w:rsidRPr="00FF2CEC">
        <w:rPr>
          <w:rFonts w:asciiTheme="minorBidi" w:hAnsiTheme="minorBidi" w:cstheme="minorBidi"/>
          <w:sz w:val="24"/>
          <w:szCs w:val="24"/>
        </w:rPr>
        <w:t>Functions</w:t>
      </w:r>
      <w:r w:rsidR="0090436F" w:rsidRPr="00FF2CEC">
        <w:rPr>
          <w:rFonts w:asciiTheme="minorBidi" w:hAnsiTheme="minorBidi" w:cstheme="minorBidi"/>
          <w:sz w:val="24"/>
          <w:lang w:val="de-DE"/>
        </w:rPr>
        <w:t>(</w:t>
      </w:r>
      <w:proofErr w:type="gramEnd"/>
      <w:r w:rsidR="0090436F" w:rsidRPr="00FF2CEC">
        <w:rPr>
          <w:rFonts w:asciiTheme="minorBidi" w:hAnsiTheme="minorBidi" w:cstheme="minorBidi"/>
          <w:sz w:val="24"/>
          <w:lang w:val="de-DE"/>
        </w:rPr>
        <w:t>General)</w:t>
      </w:r>
      <w:r w:rsidRPr="00FF2CEC">
        <w:rPr>
          <w:rFonts w:asciiTheme="minorBidi" w:hAnsiTheme="minorBidi" w:cstheme="minorBidi"/>
          <w:color w:val="000000" w:themeColor="text1"/>
          <w:sz w:val="24"/>
          <w:szCs w:val="24"/>
        </w:rPr>
        <w:tab/>
      </w:r>
    </w:p>
    <w:p w:rsidR="00220B20" w:rsidRPr="00FF2CEC" w:rsidRDefault="00220B20" w:rsidP="00220B20">
      <w:pPr>
        <w:ind w:firstLine="180"/>
        <w:rPr>
          <w:rFonts w:asciiTheme="minorBidi" w:hAnsiTheme="minorBidi"/>
        </w:rPr>
      </w:pPr>
    </w:p>
    <w:p w:rsidR="00220B20" w:rsidRPr="00FF2CEC" w:rsidRDefault="00220B20" w:rsidP="00FB7435">
      <w:pPr>
        <w:spacing w:line="360" w:lineRule="auto"/>
        <w:jc w:val="both"/>
        <w:rPr>
          <w:rFonts w:asciiTheme="minorBidi" w:eastAsia="Calibri" w:hAnsiTheme="minorBidi"/>
          <w:lang w:val="en-AU"/>
        </w:rPr>
      </w:pPr>
      <w:r w:rsidRPr="00FF2CEC">
        <w:rPr>
          <w:rFonts w:asciiTheme="minorBidi" w:hAnsiTheme="minorBidi"/>
          <w:b/>
          <w:color w:val="000000" w:themeColor="text1"/>
          <w:sz w:val="24"/>
          <w:szCs w:val="28"/>
        </w:rPr>
        <w:t>Overview:</w:t>
      </w:r>
      <w:r w:rsidRPr="00FF2CEC">
        <w:rPr>
          <w:rFonts w:asciiTheme="minorBidi" w:hAnsiTheme="minorBidi"/>
          <w:b/>
          <w:color w:val="000000" w:themeColor="text1"/>
          <w:sz w:val="24"/>
          <w:szCs w:val="28"/>
        </w:rPr>
        <w:tab/>
      </w:r>
      <w:r w:rsidR="00FB7435" w:rsidRPr="00FF2CEC">
        <w:rPr>
          <w:rFonts w:asciiTheme="minorBidi" w:eastAsia="Calibri" w:hAnsiTheme="minorBidi"/>
          <w:lang w:val="en-AU"/>
        </w:rPr>
        <w:t>The competency Standard describe skills and knowledge required to setup a computer system, organize files in folders, and shutdown a computer system.</w:t>
      </w:r>
    </w:p>
    <w:tbl>
      <w:tblPr>
        <w:tblStyle w:val="TableGrid"/>
        <w:tblW w:w="9585" w:type="dxa"/>
        <w:tblLook w:val="04A0" w:firstRow="1" w:lastRow="0" w:firstColumn="1" w:lastColumn="0" w:noHBand="0" w:noVBand="1"/>
      </w:tblPr>
      <w:tblGrid>
        <w:gridCol w:w="3015"/>
        <w:gridCol w:w="6570"/>
      </w:tblGrid>
      <w:tr w:rsidR="00220B20" w:rsidRPr="00FF2CEC" w:rsidTr="00A04F62">
        <w:trPr>
          <w:trHeight w:val="267"/>
        </w:trPr>
        <w:tc>
          <w:tcPr>
            <w:tcW w:w="3015" w:type="dxa"/>
            <w:shd w:val="clear" w:color="auto" w:fill="D9E2F3" w:themeFill="accent5" w:themeFillTint="33"/>
          </w:tcPr>
          <w:p w:rsidR="00220B20" w:rsidRPr="00FF2CEC" w:rsidRDefault="00220B20" w:rsidP="00A04F62">
            <w:pPr>
              <w:spacing w:line="276" w:lineRule="auto"/>
              <w:rPr>
                <w:rFonts w:asciiTheme="minorBidi" w:eastAsia="Times New Roman" w:hAnsiTheme="minorBidi"/>
                <w:b/>
                <w:color w:val="000000" w:themeColor="text1"/>
                <w:szCs w:val="22"/>
              </w:rPr>
            </w:pPr>
            <w:r w:rsidRPr="00FF2CEC">
              <w:rPr>
                <w:rFonts w:asciiTheme="minorBidi" w:eastAsia="Times New Roman" w:hAnsiTheme="minorBidi"/>
                <w:b/>
                <w:color w:val="000000" w:themeColor="text1"/>
                <w:szCs w:val="22"/>
              </w:rPr>
              <w:t>Competency Units</w:t>
            </w:r>
          </w:p>
        </w:tc>
        <w:tc>
          <w:tcPr>
            <w:tcW w:w="6570" w:type="dxa"/>
            <w:shd w:val="clear" w:color="auto" w:fill="D9E2F3" w:themeFill="accent5" w:themeFillTint="33"/>
          </w:tcPr>
          <w:p w:rsidR="00220B20" w:rsidRPr="00FF2CEC" w:rsidRDefault="00220B20" w:rsidP="00A04F62">
            <w:pPr>
              <w:spacing w:line="276" w:lineRule="auto"/>
              <w:rPr>
                <w:rFonts w:asciiTheme="minorBidi" w:eastAsia="Times New Roman" w:hAnsiTheme="minorBidi"/>
                <w:b/>
                <w:color w:val="000000" w:themeColor="text1"/>
                <w:szCs w:val="22"/>
              </w:rPr>
            </w:pPr>
            <w:r w:rsidRPr="00FF2CEC">
              <w:rPr>
                <w:rFonts w:asciiTheme="minorBidi" w:eastAsia="Times New Roman" w:hAnsiTheme="minorBidi"/>
                <w:b/>
                <w:color w:val="000000" w:themeColor="text1"/>
                <w:szCs w:val="22"/>
              </w:rPr>
              <w:t>Performance Criteria</w:t>
            </w:r>
          </w:p>
        </w:tc>
      </w:tr>
      <w:tr w:rsidR="00220B20" w:rsidRPr="00FF2CEC" w:rsidTr="00A04F62">
        <w:trPr>
          <w:trHeight w:val="1743"/>
        </w:trPr>
        <w:tc>
          <w:tcPr>
            <w:tcW w:w="3015" w:type="dxa"/>
          </w:tcPr>
          <w:p w:rsidR="00220B20" w:rsidRPr="00FF2CEC" w:rsidRDefault="00FB7435" w:rsidP="00220B20">
            <w:pPr>
              <w:numPr>
                <w:ilvl w:val="0"/>
                <w:numId w:val="33"/>
              </w:numPr>
              <w:spacing w:after="160"/>
              <w:ind w:hanging="720"/>
              <w:rPr>
                <w:rFonts w:asciiTheme="minorBidi" w:eastAsiaTheme="minorHAnsi" w:hAnsiTheme="minorBidi"/>
                <w:b/>
              </w:rPr>
            </w:pPr>
            <w:r w:rsidRPr="00FF2CEC">
              <w:rPr>
                <w:rFonts w:asciiTheme="minorBidi" w:eastAsiaTheme="minorHAnsi" w:hAnsiTheme="minorBidi"/>
                <w:b/>
                <w:sz w:val="22"/>
              </w:rPr>
              <w:t>Set up the computer for us</w:t>
            </w:r>
            <w:r w:rsidR="00220B20" w:rsidRPr="00FF2CEC">
              <w:rPr>
                <w:rFonts w:asciiTheme="minorBidi" w:eastAsiaTheme="minorHAnsi" w:hAnsiTheme="minorBidi"/>
                <w:b/>
                <w:sz w:val="22"/>
              </w:rPr>
              <w:t xml:space="preserve">e </w:t>
            </w:r>
          </w:p>
        </w:tc>
        <w:tc>
          <w:tcPr>
            <w:tcW w:w="6570" w:type="dxa"/>
          </w:tcPr>
          <w:p w:rsidR="00220B20" w:rsidRPr="00FF2CEC" w:rsidRDefault="00220B20" w:rsidP="00220B20">
            <w:pPr>
              <w:pStyle w:val="ListParagraph"/>
              <w:numPr>
                <w:ilvl w:val="0"/>
                <w:numId w:val="34"/>
              </w:numPr>
              <w:spacing w:line="360" w:lineRule="auto"/>
              <w:ind w:left="472" w:hanging="472"/>
              <w:rPr>
                <w:rFonts w:asciiTheme="minorBidi" w:hAnsiTheme="minorBidi"/>
                <w:sz w:val="22"/>
              </w:rPr>
            </w:pPr>
            <w:r w:rsidRPr="00FF2CEC">
              <w:rPr>
                <w:rFonts w:asciiTheme="minorBidi" w:hAnsiTheme="minorBidi"/>
                <w:sz w:val="22"/>
              </w:rPr>
              <w:t>Identify physical components of computer</w:t>
            </w:r>
          </w:p>
          <w:p w:rsidR="00220B20" w:rsidRPr="00FF2CEC" w:rsidRDefault="00220B20" w:rsidP="00220B20">
            <w:pPr>
              <w:pStyle w:val="ListParagraph"/>
              <w:numPr>
                <w:ilvl w:val="0"/>
                <w:numId w:val="34"/>
              </w:numPr>
              <w:spacing w:line="360" w:lineRule="auto"/>
              <w:ind w:left="472" w:hanging="472"/>
              <w:rPr>
                <w:rFonts w:asciiTheme="minorBidi" w:hAnsiTheme="minorBidi"/>
                <w:sz w:val="22"/>
              </w:rPr>
            </w:pPr>
            <w:r w:rsidRPr="00FF2CEC">
              <w:rPr>
                <w:rFonts w:asciiTheme="minorBidi" w:hAnsiTheme="minorBidi"/>
                <w:sz w:val="22"/>
              </w:rPr>
              <w:t xml:space="preserve">Identify peripheral devices of the computer </w:t>
            </w:r>
          </w:p>
          <w:p w:rsidR="00FB7435" w:rsidRPr="00FF2CEC" w:rsidRDefault="00FB7435" w:rsidP="00FB7435">
            <w:pPr>
              <w:pStyle w:val="ListParagraph"/>
              <w:numPr>
                <w:ilvl w:val="0"/>
                <w:numId w:val="34"/>
              </w:numPr>
              <w:spacing w:line="360" w:lineRule="auto"/>
              <w:ind w:left="472" w:hanging="472"/>
              <w:rPr>
                <w:rFonts w:asciiTheme="minorBidi" w:hAnsiTheme="minorBidi"/>
              </w:rPr>
            </w:pPr>
            <w:r w:rsidRPr="00FF2CEC">
              <w:rPr>
                <w:rFonts w:asciiTheme="minorBidi" w:hAnsiTheme="minorBidi"/>
                <w:sz w:val="22"/>
              </w:rPr>
              <w:t>Connect all components of computer</w:t>
            </w:r>
          </w:p>
          <w:p w:rsidR="00220B20" w:rsidRPr="00FF2CEC" w:rsidRDefault="00220B20" w:rsidP="00FB7435">
            <w:pPr>
              <w:pStyle w:val="ListParagraph"/>
              <w:numPr>
                <w:ilvl w:val="0"/>
                <w:numId w:val="34"/>
              </w:numPr>
              <w:spacing w:line="360" w:lineRule="auto"/>
              <w:ind w:left="472" w:hanging="472"/>
              <w:rPr>
                <w:rFonts w:asciiTheme="minorBidi" w:hAnsiTheme="minorBidi"/>
              </w:rPr>
            </w:pPr>
            <w:r w:rsidRPr="00FF2CEC">
              <w:rPr>
                <w:rFonts w:asciiTheme="minorBidi" w:hAnsiTheme="minorBidi"/>
                <w:sz w:val="22"/>
              </w:rPr>
              <w:t xml:space="preserve">Follow procedures to </w:t>
            </w:r>
            <w:r w:rsidR="00FB7435" w:rsidRPr="00FF2CEC">
              <w:rPr>
                <w:rFonts w:asciiTheme="minorBidi" w:hAnsiTheme="minorBidi"/>
                <w:sz w:val="22"/>
              </w:rPr>
              <w:t>turn on</w:t>
            </w:r>
            <w:r w:rsidRPr="00FF2CEC">
              <w:rPr>
                <w:rFonts w:asciiTheme="minorBidi" w:hAnsiTheme="minorBidi"/>
                <w:sz w:val="22"/>
              </w:rPr>
              <w:t xml:space="preserve"> the computer</w:t>
            </w:r>
            <w:r w:rsidR="00FB7435" w:rsidRPr="00FF2CEC">
              <w:rPr>
                <w:rFonts w:asciiTheme="minorBidi" w:hAnsiTheme="minorBidi"/>
                <w:sz w:val="22"/>
              </w:rPr>
              <w:t xml:space="preserve"> system</w:t>
            </w:r>
          </w:p>
        </w:tc>
      </w:tr>
      <w:tr w:rsidR="00220B20" w:rsidRPr="00FF2CEC" w:rsidTr="00A04F62">
        <w:trPr>
          <w:trHeight w:val="1223"/>
        </w:trPr>
        <w:tc>
          <w:tcPr>
            <w:tcW w:w="3015" w:type="dxa"/>
          </w:tcPr>
          <w:p w:rsidR="00220B20" w:rsidRPr="00FF2CEC" w:rsidRDefault="00220B20" w:rsidP="00FB7435">
            <w:pPr>
              <w:numPr>
                <w:ilvl w:val="0"/>
                <w:numId w:val="33"/>
              </w:numPr>
              <w:spacing w:after="160"/>
              <w:ind w:hanging="720"/>
              <w:rPr>
                <w:rFonts w:asciiTheme="minorBidi" w:hAnsiTheme="minorBidi"/>
                <w:b/>
                <w:bCs/>
              </w:rPr>
            </w:pPr>
            <w:r w:rsidRPr="00FF2CEC">
              <w:rPr>
                <w:rFonts w:asciiTheme="minorBidi" w:eastAsiaTheme="minorHAnsi" w:hAnsiTheme="minorBidi"/>
                <w:b/>
                <w:sz w:val="22"/>
              </w:rPr>
              <w:t xml:space="preserve">Organize files </w:t>
            </w:r>
            <w:r w:rsidR="00FB7435" w:rsidRPr="00FF2CEC">
              <w:rPr>
                <w:rFonts w:asciiTheme="minorBidi" w:eastAsiaTheme="minorHAnsi" w:hAnsiTheme="minorBidi"/>
                <w:b/>
                <w:sz w:val="22"/>
              </w:rPr>
              <w:t>in</w:t>
            </w:r>
            <w:r w:rsidRPr="00FF2CEC">
              <w:rPr>
                <w:rFonts w:asciiTheme="minorBidi" w:eastAsiaTheme="minorHAnsi" w:hAnsiTheme="minorBidi"/>
                <w:b/>
                <w:sz w:val="22"/>
              </w:rPr>
              <w:t xml:space="preserve"> folder </w:t>
            </w:r>
          </w:p>
        </w:tc>
        <w:tc>
          <w:tcPr>
            <w:tcW w:w="6570" w:type="dxa"/>
          </w:tcPr>
          <w:p w:rsidR="00220B20" w:rsidRPr="00FF2CEC" w:rsidRDefault="00220B20" w:rsidP="00220B20">
            <w:pPr>
              <w:pStyle w:val="ListParagraph"/>
              <w:numPr>
                <w:ilvl w:val="0"/>
                <w:numId w:val="37"/>
              </w:numPr>
              <w:spacing w:line="360" w:lineRule="auto"/>
              <w:ind w:left="472" w:hanging="450"/>
              <w:rPr>
                <w:rFonts w:asciiTheme="minorBidi" w:hAnsiTheme="minorBidi"/>
                <w:sz w:val="22"/>
              </w:rPr>
            </w:pPr>
            <w:r w:rsidRPr="00FF2CEC">
              <w:rPr>
                <w:rFonts w:asciiTheme="minorBidi" w:hAnsiTheme="minorBidi"/>
                <w:sz w:val="22"/>
              </w:rPr>
              <w:t>Create folders/subfolders with suitable names</w:t>
            </w:r>
          </w:p>
          <w:p w:rsidR="00220B20" w:rsidRPr="00FF2CEC" w:rsidRDefault="00220B20" w:rsidP="00220B20">
            <w:pPr>
              <w:pStyle w:val="ListParagraph"/>
              <w:numPr>
                <w:ilvl w:val="0"/>
                <w:numId w:val="37"/>
              </w:numPr>
              <w:spacing w:line="360" w:lineRule="auto"/>
              <w:ind w:left="472" w:hanging="450"/>
              <w:rPr>
                <w:rFonts w:asciiTheme="minorBidi" w:hAnsiTheme="minorBidi"/>
                <w:sz w:val="22"/>
              </w:rPr>
            </w:pPr>
            <w:r w:rsidRPr="00FF2CEC">
              <w:rPr>
                <w:rFonts w:asciiTheme="minorBidi" w:hAnsiTheme="minorBidi"/>
                <w:sz w:val="22"/>
              </w:rPr>
              <w:t xml:space="preserve">Save files </w:t>
            </w:r>
            <w:r w:rsidR="00FB7435" w:rsidRPr="00FF2CEC">
              <w:rPr>
                <w:rFonts w:asciiTheme="minorBidi" w:hAnsiTheme="minorBidi"/>
                <w:sz w:val="22"/>
              </w:rPr>
              <w:t>in relevant</w:t>
            </w:r>
            <w:r w:rsidRPr="00FF2CEC">
              <w:rPr>
                <w:rFonts w:asciiTheme="minorBidi" w:hAnsiTheme="minorBidi"/>
                <w:sz w:val="22"/>
              </w:rPr>
              <w:t xml:space="preserve"> folders.</w:t>
            </w:r>
          </w:p>
          <w:p w:rsidR="00220B20" w:rsidRPr="00FF2CEC" w:rsidRDefault="00FB7435" w:rsidP="00FB7435">
            <w:pPr>
              <w:pStyle w:val="ListParagraph"/>
              <w:numPr>
                <w:ilvl w:val="0"/>
                <w:numId w:val="37"/>
              </w:numPr>
              <w:spacing w:line="360" w:lineRule="auto"/>
              <w:ind w:left="472" w:hanging="450"/>
              <w:rPr>
                <w:rFonts w:asciiTheme="minorBidi" w:hAnsiTheme="minorBidi"/>
                <w:sz w:val="22"/>
              </w:rPr>
            </w:pPr>
            <w:r w:rsidRPr="00FF2CEC">
              <w:rPr>
                <w:rFonts w:asciiTheme="minorBidi" w:hAnsiTheme="minorBidi"/>
                <w:sz w:val="22"/>
              </w:rPr>
              <w:t>Rename and move folders in different drives</w:t>
            </w:r>
            <w:r w:rsidR="00220B20" w:rsidRPr="00FF2CEC">
              <w:rPr>
                <w:rFonts w:asciiTheme="minorBidi" w:hAnsiTheme="minorBidi"/>
                <w:sz w:val="22"/>
              </w:rPr>
              <w:t>.</w:t>
            </w:r>
          </w:p>
          <w:p w:rsidR="00220B20" w:rsidRPr="00FF2CEC" w:rsidRDefault="00FB7435" w:rsidP="00220B20">
            <w:pPr>
              <w:pStyle w:val="ListParagraph"/>
              <w:numPr>
                <w:ilvl w:val="0"/>
                <w:numId w:val="37"/>
              </w:numPr>
              <w:spacing w:line="360" w:lineRule="auto"/>
              <w:ind w:left="472" w:hanging="450"/>
              <w:rPr>
                <w:rFonts w:asciiTheme="minorBidi" w:hAnsiTheme="minorBidi"/>
                <w:sz w:val="22"/>
              </w:rPr>
            </w:pPr>
            <w:r w:rsidRPr="00FF2CEC">
              <w:rPr>
                <w:rFonts w:asciiTheme="minorBidi" w:hAnsiTheme="minorBidi"/>
                <w:sz w:val="22"/>
              </w:rPr>
              <w:t xml:space="preserve">Move folders </w:t>
            </w:r>
            <w:r w:rsidR="00220B20" w:rsidRPr="00FF2CEC">
              <w:rPr>
                <w:rFonts w:asciiTheme="minorBidi" w:hAnsiTheme="minorBidi"/>
                <w:sz w:val="22"/>
              </w:rPr>
              <w:t>and files using drag and drop techniques</w:t>
            </w:r>
          </w:p>
          <w:p w:rsidR="00220B20" w:rsidRPr="00FF2CEC" w:rsidRDefault="00FB7435" w:rsidP="00220B20">
            <w:pPr>
              <w:pStyle w:val="ListParagraph"/>
              <w:numPr>
                <w:ilvl w:val="0"/>
                <w:numId w:val="37"/>
              </w:numPr>
              <w:spacing w:line="360" w:lineRule="auto"/>
              <w:ind w:left="472" w:hanging="450"/>
              <w:rPr>
                <w:rFonts w:asciiTheme="minorBidi" w:hAnsiTheme="minorBidi"/>
                <w:sz w:val="22"/>
              </w:rPr>
            </w:pPr>
            <w:r w:rsidRPr="00FF2CEC">
              <w:rPr>
                <w:rFonts w:asciiTheme="minorBidi" w:hAnsiTheme="minorBidi"/>
                <w:sz w:val="22"/>
              </w:rPr>
              <w:t>Save folders</w:t>
            </w:r>
            <w:r w:rsidR="00220B20" w:rsidRPr="00FF2CEC">
              <w:rPr>
                <w:rFonts w:asciiTheme="minorBidi" w:hAnsiTheme="minorBidi"/>
                <w:sz w:val="22"/>
              </w:rPr>
              <w:t xml:space="preserve"> and files </w:t>
            </w:r>
            <w:r w:rsidRPr="00FF2CEC">
              <w:rPr>
                <w:rFonts w:asciiTheme="minorBidi" w:hAnsiTheme="minorBidi"/>
                <w:sz w:val="22"/>
              </w:rPr>
              <w:t>on different</w:t>
            </w:r>
            <w:r w:rsidR="00220B20" w:rsidRPr="00FF2CEC">
              <w:rPr>
                <w:rFonts w:asciiTheme="minorBidi" w:hAnsiTheme="minorBidi"/>
                <w:sz w:val="22"/>
              </w:rPr>
              <w:t xml:space="preserve"> media </w:t>
            </w:r>
          </w:p>
          <w:p w:rsidR="00220B20" w:rsidRPr="00FF2CEC" w:rsidRDefault="00220B20" w:rsidP="00220B20">
            <w:pPr>
              <w:pStyle w:val="ListParagraph"/>
              <w:numPr>
                <w:ilvl w:val="0"/>
                <w:numId w:val="37"/>
              </w:numPr>
              <w:spacing w:line="360" w:lineRule="auto"/>
              <w:ind w:left="472" w:hanging="450"/>
              <w:rPr>
                <w:rFonts w:asciiTheme="minorBidi" w:hAnsiTheme="minorBidi"/>
                <w:sz w:val="22"/>
              </w:rPr>
            </w:pPr>
            <w:r w:rsidRPr="00FF2CEC">
              <w:rPr>
                <w:rFonts w:asciiTheme="minorBidi" w:hAnsiTheme="minorBidi"/>
                <w:sz w:val="22"/>
              </w:rPr>
              <w:t>Search for folders/subfolders and files using appropriate tool bars</w:t>
            </w:r>
          </w:p>
          <w:p w:rsidR="00FB7435" w:rsidRPr="00FF2CEC" w:rsidRDefault="00FB7435" w:rsidP="00220B20">
            <w:pPr>
              <w:pStyle w:val="ListParagraph"/>
              <w:numPr>
                <w:ilvl w:val="0"/>
                <w:numId w:val="37"/>
              </w:numPr>
              <w:spacing w:line="360" w:lineRule="auto"/>
              <w:ind w:left="472" w:hanging="450"/>
              <w:rPr>
                <w:rFonts w:asciiTheme="minorBidi" w:hAnsiTheme="minorBidi"/>
                <w:sz w:val="22"/>
              </w:rPr>
            </w:pPr>
            <w:r w:rsidRPr="00FF2CEC">
              <w:rPr>
                <w:rFonts w:asciiTheme="minorBidi" w:hAnsiTheme="minorBidi"/>
                <w:sz w:val="22"/>
              </w:rPr>
              <w:t>Delete Folder files</w:t>
            </w:r>
          </w:p>
          <w:p w:rsidR="00220B20" w:rsidRPr="00FF2CEC" w:rsidRDefault="00FB7435" w:rsidP="00FB7435">
            <w:pPr>
              <w:pStyle w:val="ListParagraph"/>
              <w:numPr>
                <w:ilvl w:val="0"/>
                <w:numId w:val="37"/>
              </w:numPr>
              <w:spacing w:line="360" w:lineRule="auto"/>
              <w:ind w:left="472" w:hanging="450"/>
              <w:rPr>
                <w:rFonts w:asciiTheme="minorBidi" w:hAnsiTheme="minorBidi"/>
                <w:sz w:val="22"/>
                <w:szCs w:val="22"/>
              </w:rPr>
            </w:pPr>
            <w:r w:rsidRPr="00FF2CEC">
              <w:rPr>
                <w:rFonts w:asciiTheme="minorBidi" w:hAnsiTheme="minorBidi"/>
                <w:sz w:val="22"/>
              </w:rPr>
              <w:t xml:space="preserve">Restore deleted folder files </w:t>
            </w:r>
          </w:p>
        </w:tc>
      </w:tr>
      <w:tr w:rsidR="00220B20" w:rsidRPr="00FF2CEC" w:rsidTr="00A04F62">
        <w:trPr>
          <w:trHeight w:val="1223"/>
        </w:trPr>
        <w:tc>
          <w:tcPr>
            <w:tcW w:w="3015" w:type="dxa"/>
          </w:tcPr>
          <w:p w:rsidR="00220B20" w:rsidRPr="00FF2CEC" w:rsidRDefault="00220B20" w:rsidP="00FB7435">
            <w:pPr>
              <w:numPr>
                <w:ilvl w:val="0"/>
                <w:numId w:val="33"/>
              </w:numPr>
              <w:spacing w:after="160"/>
              <w:ind w:hanging="720"/>
              <w:rPr>
                <w:rFonts w:asciiTheme="minorBidi" w:eastAsiaTheme="minorHAnsi" w:hAnsiTheme="minorBidi"/>
              </w:rPr>
            </w:pPr>
            <w:r w:rsidRPr="00FF2CEC">
              <w:rPr>
                <w:rFonts w:asciiTheme="minorBidi" w:eastAsiaTheme="minorHAnsi" w:hAnsiTheme="minorBidi"/>
                <w:b/>
                <w:sz w:val="22"/>
              </w:rPr>
              <w:t xml:space="preserve">Shut down computer </w:t>
            </w:r>
            <w:r w:rsidR="00FB7435" w:rsidRPr="00FF2CEC">
              <w:rPr>
                <w:rFonts w:asciiTheme="minorBidi" w:eastAsiaTheme="minorHAnsi" w:hAnsiTheme="minorBidi"/>
                <w:b/>
                <w:sz w:val="22"/>
              </w:rPr>
              <w:t>system</w:t>
            </w:r>
          </w:p>
        </w:tc>
        <w:tc>
          <w:tcPr>
            <w:tcW w:w="6570" w:type="dxa"/>
          </w:tcPr>
          <w:p w:rsidR="00220B20" w:rsidRPr="00FF2CEC" w:rsidRDefault="00220B20" w:rsidP="00220B20">
            <w:pPr>
              <w:pStyle w:val="ListParagraph"/>
              <w:numPr>
                <w:ilvl w:val="0"/>
                <w:numId w:val="38"/>
              </w:numPr>
              <w:spacing w:line="360" w:lineRule="auto"/>
              <w:ind w:left="472" w:hanging="450"/>
              <w:rPr>
                <w:rFonts w:asciiTheme="minorBidi" w:hAnsiTheme="minorBidi"/>
                <w:sz w:val="22"/>
              </w:rPr>
            </w:pPr>
            <w:r w:rsidRPr="00FF2CEC">
              <w:rPr>
                <w:rFonts w:asciiTheme="minorBidi" w:hAnsiTheme="minorBidi"/>
                <w:sz w:val="22"/>
              </w:rPr>
              <w:t xml:space="preserve">Save any work to be retained </w:t>
            </w:r>
          </w:p>
          <w:p w:rsidR="00220B20" w:rsidRPr="00FF2CEC" w:rsidRDefault="00220B20" w:rsidP="00220B20">
            <w:pPr>
              <w:pStyle w:val="ListParagraph"/>
              <w:numPr>
                <w:ilvl w:val="0"/>
                <w:numId w:val="38"/>
              </w:numPr>
              <w:spacing w:line="360" w:lineRule="auto"/>
              <w:ind w:left="472" w:hanging="450"/>
              <w:rPr>
                <w:rFonts w:asciiTheme="minorBidi" w:hAnsiTheme="minorBidi"/>
                <w:sz w:val="22"/>
              </w:rPr>
            </w:pPr>
            <w:r w:rsidRPr="00FF2CEC">
              <w:rPr>
                <w:rFonts w:asciiTheme="minorBidi" w:hAnsiTheme="minorBidi"/>
                <w:sz w:val="22"/>
              </w:rPr>
              <w:t>Close open application programs correctly</w:t>
            </w:r>
          </w:p>
          <w:p w:rsidR="00220B20" w:rsidRPr="00FF2CEC" w:rsidRDefault="00220B20" w:rsidP="00220B20">
            <w:pPr>
              <w:pStyle w:val="ListParagraph"/>
              <w:numPr>
                <w:ilvl w:val="0"/>
                <w:numId w:val="38"/>
              </w:numPr>
              <w:spacing w:line="360" w:lineRule="auto"/>
              <w:ind w:left="472" w:hanging="450"/>
              <w:rPr>
                <w:rFonts w:asciiTheme="minorBidi" w:hAnsiTheme="minorBidi"/>
                <w:sz w:val="22"/>
              </w:rPr>
            </w:pPr>
            <w:r w:rsidRPr="00FF2CEC">
              <w:rPr>
                <w:rFonts w:asciiTheme="minorBidi" w:hAnsiTheme="minorBidi"/>
                <w:sz w:val="22"/>
              </w:rPr>
              <w:t xml:space="preserve">Shut down computer </w:t>
            </w:r>
          </w:p>
          <w:p w:rsidR="00220B20" w:rsidRPr="00FF2CEC" w:rsidRDefault="00220B20" w:rsidP="00220B20">
            <w:pPr>
              <w:pStyle w:val="ListParagraph"/>
              <w:numPr>
                <w:ilvl w:val="0"/>
                <w:numId w:val="38"/>
              </w:numPr>
              <w:spacing w:line="360" w:lineRule="auto"/>
              <w:ind w:left="472" w:hanging="450"/>
              <w:rPr>
                <w:rFonts w:asciiTheme="minorBidi" w:hAnsiTheme="minorBidi"/>
                <w:sz w:val="22"/>
              </w:rPr>
            </w:pPr>
            <w:r w:rsidRPr="00FF2CEC">
              <w:rPr>
                <w:rFonts w:asciiTheme="minorBidi" w:hAnsiTheme="minorBidi"/>
                <w:sz w:val="22"/>
              </w:rPr>
              <w:t>Switch off any unused peripheral devices</w:t>
            </w:r>
          </w:p>
          <w:p w:rsidR="00220B20" w:rsidRPr="00FF2CEC" w:rsidRDefault="00220B20" w:rsidP="00220B20">
            <w:pPr>
              <w:pStyle w:val="ListParagraph"/>
              <w:numPr>
                <w:ilvl w:val="0"/>
                <w:numId w:val="38"/>
              </w:numPr>
              <w:spacing w:line="360" w:lineRule="auto"/>
              <w:ind w:left="472" w:hanging="450"/>
              <w:rPr>
                <w:rFonts w:asciiTheme="minorBidi" w:hAnsiTheme="minorBidi"/>
                <w:sz w:val="22"/>
              </w:rPr>
            </w:pPr>
            <w:r w:rsidRPr="00FF2CEC">
              <w:rPr>
                <w:rFonts w:asciiTheme="minorBidi" w:hAnsiTheme="minorBidi"/>
                <w:sz w:val="22"/>
              </w:rPr>
              <w:t xml:space="preserve">Ensure computer safety </w:t>
            </w:r>
          </w:p>
        </w:tc>
      </w:tr>
    </w:tbl>
    <w:p w:rsidR="00220B20" w:rsidRPr="00FF2CEC" w:rsidRDefault="00220B20" w:rsidP="00220B20">
      <w:pPr>
        <w:spacing w:after="0" w:line="360" w:lineRule="auto"/>
        <w:jc w:val="both"/>
        <w:rPr>
          <w:rFonts w:asciiTheme="minorBidi" w:hAnsiTheme="minorBidi"/>
          <w:b/>
          <w:color w:val="000000" w:themeColor="text1"/>
          <w:sz w:val="28"/>
          <w:szCs w:val="28"/>
        </w:rPr>
      </w:pPr>
    </w:p>
    <w:p w:rsidR="00220B20" w:rsidRPr="00FF2CEC" w:rsidRDefault="00220B20" w:rsidP="00220B20">
      <w:pPr>
        <w:spacing w:after="0" w:line="360" w:lineRule="auto"/>
        <w:jc w:val="both"/>
        <w:rPr>
          <w:rFonts w:asciiTheme="minorBidi" w:hAnsiTheme="minorBidi"/>
          <w:b/>
          <w:color w:val="000000" w:themeColor="text1"/>
          <w:sz w:val="28"/>
          <w:szCs w:val="28"/>
        </w:rPr>
      </w:pPr>
    </w:p>
    <w:p w:rsidR="00220B20" w:rsidRPr="00FF2CEC" w:rsidRDefault="00220B20" w:rsidP="00220B20">
      <w:pPr>
        <w:pBdr>
          <w:top w:val="single" w:sz="4" w:space="1" w:color="auto"/>
          <w:left w:val="single" w:sz="4" w:space="4" w:color="auto"/>
          <w:bottom w:val="single" w:sz="4" w:space="1" w:color="auto"/>
          <w:right w:val="single" w:sz="4" w:space="4" w:color="auto"/>
        </w:pBdr>
        <w:shd w:val="clear" w:color="auto" w:fill="D6E3BC"/>
        <w:tabs>
          <w:tab w:val="right" w:pos="8973"/>
        </w:tabs>
        <w:spacing w:after="0" w:line="360" w:lineRule="auto"/>
        <w:ind w:right="387"/>
        <w:jc w:val="both"/>
        <w:rPr>
          <w:rFonts w:asciiTheme="minorBidi" w:eastAsia="Arial" w:hAnsiTheme="minorBidi"/>
          <w:b/>
          <w:sz w:val="24"/>
        </w:rPr>
      </w:pPr>
      <w:r w:rsidRPr="00FF2CEC">
        <w:rPr>
          <w:rFonts w:asciiTheme="minorBidi" w:eastAsia="Times New Roman" w:hAnsiTheme="minorBidi"/>
          <w:b/>
          <w:sz w:val="24"/>
        </w:rPr>
        <w:t>Knowledge and Understanding</w:t>
      </w:r>
      <w:r w:rsidRPr="00FF2CEC">
        <w:rPr>
          <w:rFonts w:asciiTheme="minorBidi" w:eastAsia="Times New Roman" w:hAnsiTheme="minorBidi"/>
          <w:b/>
          <w:sz w:val="24"/>
        </w:rPr>
        <w:tab/>
      </w:r>
    </w:p>
    <w:p w:rsidR="00220B20" w:rsidRPr="00FF2CEC" w:rsidRDefault="00220B20" w:rsidP="00220B20">
      <w:pPr>
        <w:spacing w:line="360" w:lineRule="auto"/>
        <w:jc w:val="both"/>
        <w:rPr>
          <w:rFonts w:asciiTheme="minorBidi" w:hAnsiTheme="minorBidi"/>
          <w:color w:val="000000" w:themeColor="text1"/>
        </w:rPr>
      </w:pPr>
    </w:p>
    <w:p w:rsidR="00220B20" w:rsidRPr="00FF2CEC" w:rsidRDefault="00220B20" w:rsidP="00220B20">
      <w:pPr>
        <w:spacing w:line="360" w:lineRule="auto"/>
        <w:jc w:val="both"/>
        <w:rPr>
          <w:rFonts w:asciiTheme="minorBidi" w:hAnsiTheme="minorBidi"/>
          <w:color w:val="000000" w:themeColor="text1"/>
        </w:rPr>
      </w:pPr>
      <w:r w:rsidRPr="00FF2CEC">
        <w:rPr>
          <w:rFonts w:asciiTheme="minorBidi" w:hAnsiTheme="minorBidi"/>
          <w:color w:val="000000" w:themeColor="text1"/>
        </w:rPr>
        <w:t xml:space="preserve">The candidate must be able to demonstrate underpinning knowledge and understanding required to carry out the tasks covered in this competency standard. This includes the knowledge of: </w:t>
      </w:r>
    </w:p>
    <w:p w:rsidR="00220B20" w:rsidRPr="00FF2CEC" w:rsidRDefault="00220B20" w:rsidP="00220B20">
      <w:pPr>
        <w:pStyle w:val="ListParagraph"/>
        <w:numPr>
          <w:ilvl w:val="0"/>
          <w:numId w:val="39"/>
        </w:numPr>
        <w:spacing w:after="200" w:line="360" w:lineRule="auto"/>
        <w:ind w:left="630" w:hanging="630"/>
        <w:rPr>
          <w:rFonts w:asciiTheme="minorBidi" w:hAnsiTheme="minorBidi"/>
          <w:color w:val="0D0D0D" w:themeColor="text1" w:themeTint="F2"/>
          <w:sz w:val="22"/>
          <w:szCs w:val="22"/>
        </w:rPr>
      </w:pPr>
      <w:r w:rsidRPr="00FF2CEC">
        <w:rPr>
          <w:rFonts w:asciiTheme="minorBidi" w:hAnsiTheme="minorBidi"/>
          <w:color w:val="0D0D0D" w:themeColor="text1" w:themeTint="F2"/>
          <w:sz w:val="22"/>
          <w:szCs w:val="22"/>
        </w:rPr>
        <w:t xml:space="preserve">Basic parts of a computer </w:t>
      </w:r>
    </w:p>
    <w:p w:rsidR="00220B20" w:rsidRPr="00FF2CEC" w:rsidRDefault="00D81B0C" w:rsidP="00220B20">
      <w:pPr>
        <w:pStyle w:val="ListParagraph"/>
        <w:numPr>
          <w:ilvl w:val="0"/>
          <w:numId w:val="39"/>
        </w:numPr>
        <w:spacing w:after="200" w:line="360" w:lineRule="auto"/>
        <w:ind w:left="630" w:hanging="630"/>
        <w:rPr>
          <w:rFonts w:asciiTheme="minorBidi" w:hAnsiTheme="minorBidi"/>
          <w:color w:val="0D0D0D" w:themeColor="text1" w:themeTint="F2"/>
          <w:sz w:val="22"/>
          <w:szCs w:val="22"/>
        </w:rPr>
      </w:pPr>
      <w:r w:rsidRPr="00FF2CEC">
        <w:rPr>
          <w:rFonts w:asciiTheme="minorBidi" w:hAnsiTheme="minorBidi"/>
          <w:color w:val="0D0D0D" w:themeColor="text1" w:themeTint="F2"/>
          <w:sz w:val="22"/>
          <w:szCs w:val="22"/>
        </w:rPr>
        <w:lastRenderedPageBreak/>
        <w:t>Definition of computer</w:t>
      </w:r>
    </w:p>
    <w:p w:rsidR="00D81B0C" w:rsidRPr="00FF2CEC" w:rsidRDefault="00D81B0C" w:rsidP="00220B20">
      <w:pPr>
        <w:pStyle w:val="ListParagraph"/>
        <w:numPr>
          <w:ilvl w:val="0"/>
          <w:numId w:val="39"/>
        </w:numPr>
        <w:spacing w:after="200" w:line="360" w:lineRule="auto"/>
        <w:ind w:left="630" w:hanging="630"/>
        <w:rPr>
          <w:rFonts w:asciiTheme="minorBidi" w:hAnsiTheme="minorBidi"/>
          <w:color w:val="0D0D0D" w:themeColor="text1" w:themeTint="F2"/>
          <w:sz w:val="22"/>
          <w:szCs w:val="22"/>
        </w:rPr>
      </w:pPr>
      <w:r w:rsidRPr="00FF2CEC">
        <w:rPr>
          <w:rFonts w:asciiTheme="minorBidi" w:hAnsiTheme="minorBidi"/>
          <w:color w:val="0D0D0D" w:themeColor="text1" w:themeTint="F2"/>
          <w:sz w:val="22"/>
          <w:szCs w:val="22"/>
        </w:rPr>
        <w:t>Definition of Drives</w:t>
      </w:r>
    </w:p>
    <w:p w:rsidR="00220B20" w:rsidRPr="00FF2CEC" w:rsidRDefault="00EB68A8" w:rsidP="00220B20">
      <w:pPr>
        <w:pStyle w:val="ListParagraph"/>
        <w:numPr>
          <w:ilvl w:val="0"/>
          <w:numId w:val="39"/>
        </w:numPr>
        <w:spacing w:after="200" w:line="360" w:lineRule="auto"/>
        <w:ind w:left="630" w:hanging="630"/>
        <w:rPr>
          <w:rFonts w:asciiTheme="minorBidi" w:hAnsiTheme="minorBidi"/>
          <w:color w:val="0D0D0D" w:themeColor="text1" w:themeTint="F2"/>
          <w:sz w:val="22"/>
          <w:szCs w:val="22"/>
        </w:rPr>
      </w:pPr>
      <w:r w:rsidRPr="00FF2CEC">
        <w:rPr>
          <w:rFonts w:asciiTheme="minorBidi" w:hAnsiTheme="minorBidi"/>
          <w:color w:val="0D0D0D" w:themeColor="text1" w:themeTint="F2"/>
          <w:sz w:val="22"/>
          <w:szCs w:val="22"/>
        </w:rPr>
        <w:t xml:space="preserve">enlist computer </w:t>
      </w:r>
      <w:r w:rsidR="00FE1921" w:rsidRPr="00FF2CEC">
        <w:rPr>
          <w:rFonts w:asciiTheme="minorBidi" w:hAnsiTheme="minorBidi"/>
          <w:color w:val="0D0D0D" w:themeColor="text1" w:themeTint="F2"/>
          <w:sz w:val="22"/>
          <w:szCs w:val="22"/>
        </w:rPr>
        <w:t>component</w:t>
      </w:r>
    </w:p>
    <w:p w:rsidR="00220B20" w:rsidRPr="00FF2CEC" w:rsidRDefault="00220B20" w:rsidP="00220B20">
      <w:pPr>
        <w:pBdr>
          <w:top w:val="single" w:sz="4" w:space="1" w:color="auto"/>
          <w:left w:val="single" w:sz="4" w:space="4" w:color="auto"/>
          <w:bottom w:val="single" w:sz="4" w:space="1" w:color="auto"/>
          <w:right w:val="single" w:sz="4" w:space="4" w:color="auto"/>
        </w:pBdr>
        <w:shd w:val="clear" w:color="auto" w:fill="00B0F0"/>
        <w:spacing w:line="360" w:lineRule="auto"/>
        <w:ind w:right="387"/>
        <w:jc w:val="both"/>
        <w:rPr>
          <w:rFonts w:asciiTheme="minorBidi" w:hAnsiTheme="minorBidi"/>
          <w:b/>
        </w:rPr>
      </w:pPr>
      <w:r w:rsidRPr="00FF2CEC">
        <w:rPr>
          <w:rFonts w:asciiTheme="minorBidi" w:hAnsiTheme="minorBidi"/>
          <w:b/>
        </w:rPr>
        <w:t>Critical Evidence(s) Required</w:t>
      </w:r>
    </w:p>
    <w:p w:rsidR="00220B20" w:rsidRPr="00FF2CEC" w:rsidRDefault="00220B20" w:rsidP="00220B20">
      <w:pPr>
        <w:spacing w:line="360" w:lineRule="auto"/>
        <w:jc w:val="both"/>
        <w:rPr>
          <w:rFonts w:asciiTheme="minorBidi" w:hAnsiTheme="minorBidi"/>
        </w:rPr>
      </w:pPr>
      <w:r w:rsidRPr="00FF2CEC">
        <w:rPr>
          <w:rFonts w:asciiTheme="minorBidi" w:hAnsiTheme="minorBidi"/>
        </w:rPr>
        <w:t>The candidate needs to produce following critical evidence(s) in order to be competent in this competency standard:</w:t>
      </w:r>
    </w:p>
    <w:p w:rsidR="00220B20" w:rsidRPr="00FF2CEC" w:rsidRDefault="00220B20" w:rsidP="00220B20">
      <w:pPr>
        <w:pStyle w:val="ListParagraph"/>
        <w:numPr>
          <w:ilvl w:val="0"/>
          <w:numId w:val="31"/>
        </w:numPr>
        <w:spacing w:line="360" w:lineRule="auto"/>
        <w:ind w:left="540" w:hanging="540"/>
        <w:jc w:val="both"/>
        <w:rPr>
          <w:rFonts w:asciiTheme="minorBidi" w:eastAsiaTheme="minorHAnsi" w:hAnsiTheme="minorBidi"/>
          <w:sz w:val="22"/>
          <w:szCs w:val="22"/>
        </w:rPr>
      </w:pPr>
      <w:r w:rsidRPr="00FF2CEC">
        <w:rPr>
          <w:rFonts w:asciiTheme="minorBidi" w:eastAsiaTheme="minorHAnsi" w:hAnsiTheme="minorBidi"/>
          <w:sz w:val="22"/>
          <w:szCs w:val="22"/>
        </w:rPr>
        <w:t>Switch on the computer</w:t>
      </w:r>
    </w:p>
    <w:p w:rsidR="00220B20" w:rsidRPr="00FF2CEC" w:rsidRDefault="00220B20" w:rsidP="00220B20">
      <w:pPr>
        <w:pStyle w:val="ListParagraph"/>
        <w:numPr>
          <w:ilvl w:val="0"/>
          <w:numId w:val="31"/>
        </w:numPr>
        <w:spacing w:line="360" w:lineRule="auto"/>
        <w:ind w:left="540" w:hanging="540"/>
        <w:jc w:val="both"/>
        <w:rPr>
          <w:rFonts w:asciiTheme="minorBidi" w:eastAsiaTheme="minorHAnsi" w:hAnsiTheme="minorBidi"/>
          <w:sz w:val="22"/>
          <w:szCs w:val="22"/>
        </w:rPr>
      </w:pPr>
      <w:r w:rsidRPr="00FF2CEC">
        <w:rPr>
          <w:rFonts w:asciiTheme="minorBidi" w:eastAsiaTheme="minorHAnsi" w:hAnsiTheme="minorBidi"/>
          <w:sz w:val="22"/>
          <w:szCs w:val="22"/>
        </w:rPr>
        <w:t xml:space="preserve">Attach </w:t>
      </w:r>
      <w:r w:rsidR="00EB68A8" w:rsidRPr="00FF2CEC">
        <w:rPr>
          <w:rFonts w:asciiTheme="minorBidi" w:eastAsiaTheme="minorHAnsi" w:hAnsiTheme="minorBidi"/>
          <w:sz w:val="22"/>
          <w:szCs w:val="22"/>
        </w:rPr>
        <w:t>Computer component</w:t>
      </w:r>
    </w:p>
    <w:p w:rsidR="00220B20" w:rsidRPr="00FF2CEC" w:rsidRDefault="00220B20" w:rsidP="00220B20">
      <w:pPr>
        <w:pStyle w:val="ListParagraph"/>
        <w:numPr>
          <w:ilvl w:val="0"/>
          <w:numId w:val="31"/>
        </w:numPr>
        <w:spacing w:line="360" w:lineRule="auto"/>
        <w:ind w:left="540" w:hanging="540"/>
        <w:jc w:val="both"/>
        <w:rPr>
          <w:rFonts w:asciiTheme="minorBidi" w:eastAsiaTheme="minorHAnsi" w:hAnsiTheme="minorBidi"/>
          <w:sz w:val="22"/>
          <w:szCs w:val="22"/>
        </w:rPr>
      </w:pPr>
      <w:r w:rsidRPr="00FF2CEC">
        <w:rPr>
          <w:rFonts w:asciiTheme="minorBidi" w:eastAsiaTheme="minorHAnsi" w:hAnsiTheme="minorBidi"/>
          <w:sz w:val="22"/>
          <w:szCs w:val="22"/>
        </w:rPr>
        <w:t>Switch on Peripheral devices</w:t>
      </w:r>
    </w:p>
    <w:p w:rsidR="00220B20" w:rsidRPr="00FF2CEC" w:rsidRDefault="00220B20" w:rsidP="00220B20">
      <w:pPr>
        <w:pStyle w:val="ListParagraph"/>
        <w:numPr>
          <w:ilvl w:val="0"/>
          <w:numId w:val="31"/>
        </w:numPr>
        <w:spacing w:line="360" w:lineRule="auto"/>
        <w:ind w:left="540" w:hanging="540"/>
        <w:jc w:val="both"/>
        <w:rPr>
          <w:rFonts w:asciiTheme="minorBidi" w:eastAsiaTheme="minorHAnsi" w:hAnsiTheme="minorBidi"/>
          <w:sz w:val="22"/>
          <w:szCs w:val="22"/>
        </w:rPr>
      </w:pPr>
      <w:r w:rsidRPr="00FF2CEC">
        <w:rPr>
          <w:rFonts w:asciiTheme="minorBidi" w:eastAsiaTheme="minorHAnsi" w:hAnsiTheme="minorBidi"/>
          <w:sz w:val="22"/>
          <w:szCs w:val="22"/>
        </w:rPr>
        <w:t xml:space="preserve">Make a folder in any partition(drive) in hard disk </w:t>
      </w:r>
    </w:p>
    <w:p w:rsidR="00220B20" w:rsidRPr="00FF2CEC" w:rsidRDefault="00220B20" w:rsidP="00220B20">
      <w:pPr>
        <w:pStyle w:val="ListParagraph"/>
        <w:numPr>
          <w:ilvl w:val="0"/>
          <w:numId w:val="31"/>
        </w:numPr>
        <w:spacing w:line="360" w:lineRule="auto"/>
        <w:ind w:left="540" w:hanging="540"/>
        <w:jc w:val="both"/>
        <w:rPr>
          <w:rFonts w:asciiTheme="minorBidi" w:eastAsiaTheme="minorHAnsi" w:hAnsiTheme="minorBidi"/>
          <w:sz w:val="22"/>
          <w:szCs w:val="22"/>
        </w:rPr>
      </w:pPr>
      <w:r w:rsidRPr="00FF2CEC">
        <w:rPr>
          <w:rFonts w:asciiTheme="minorBidi" w:eastAsiaTheme="minorHAnsi" w:hAnsiTheme="minorBidi"/>
          <w:sz w:val="22"/>
          <w:szCs w:val="22"/>
        </w:rPr>
        <w:t>Give name to the folder</w:t>
      </w:r>
    </w:p>
    <w:p w:rsidR="00220B20" w:rsidRPr="00FF2CEC" w:rsidRDefault="00220B20" w:rsidP="00220B20">
      <w:pPr>
        <w:pStyle w:val="ListParagraph"/>
        <w:numPr>
          <w:ilvl w:val="0"/>
          <w:numId w:val="31"/>
        </w:numPr>
        <w:spacing w:line="360" w:lineRule="auto"/>
        <w:ind w:left="540" w:hanging="540"/>
        <w:jc w:val="both"/>
        <w:rPr>
          <w:rFonts w:asciiTheme="minorBidi" w:eastAsiaTheme="minorHAnsi" w:hAnsiTheme="minorBidi"/>
          <w:sz w:val="22"/>
          <w:szCs w:val="22"/>
        </w:rPr>
      </w:pPr>
      <w:r w:rsidRPr="00FF2CEC">
        <w:rPr>
          <w:rFonts w:asciiTheme="minorBidi" w:eastAsiaTheme="minorHAnsi" w:hAnsiTheme="minorBidi"/>
          <w:sz w:val="22"/>
          <w:szCs w:val="22"/>
        </w:rPr>
        <w:t>Save file in the folder</w:t>
      </w:r>
    </w:p>
    <w:p w:rsidR="00EB68A8" w:rsidRPr="00FF2CEC" w:rsidRDefault="00EB68A8" w:rsidP="00220B20">
      <w:pPr>
        <w:pStyle w:val="ListParagraph"/>
        <w:numPr>
          <w:ilvl w:val="0"/>
          <w:numId w:val="31"/>
        </w:numPr>
        <w:spacing w:line="360" w:lineRule="auto"/>
        <w:ind w:left="540" w:hanging="540"/>
        <w:jc w:val="both"/>
        <w:rPr>
          <w:rFonts w:asciiTheme="minorBidi" w:eastAsiaTheme="minorHAnsi" w:hAnsiTheme="minorBidi"/>
          <w:sz w:val="22"/>
          <w:szCs w:val="22"/>
        </w:rPr>
      </w:pPr>
      <w:r w:rsidRPr="00FF2CEC">
        <w:rPr>
          <w:rFonts w:asciiTheme="minorBidi" w:eastAsiaTheme="minorHAnsi" w:hAnsiTheme="minorBidi"/>
          <w:sz w:val="22"/>
          <w:szCs w:val="22"/>
        </w:rPr>
        <w:t>delete the folder/File</w:t>
      </w:r>
    </w:p>
    <w:p w:rsidR="00220B20" w:rsidRPr="00FF2CEC" w:rsidRDefault="00220B20" w:rsidP="00220B20">
      <w:pPr>
        <w:pStyle w:val="ListParagraph"/>
        <w:numPr>
          <w:ilvl w:val="0"/>
          <w:numId w:val="31"/>
        </w:numPr>
        <w:spacing w:line="360" w:lineRule="auto"/>
        <w:ind w:left="540" w:hanging="540"/>
        <w:jc w:val="both"/>
        <w:rPr>
          <w:rFonts w:asciiTheme="minorBidi" w:eastAsiaTheme="minorHAnsi" w:hAnsiTheme="minorBidi"/>
          <w:sz w:val="22"/>
          <w:szCs w:val="22"/>
        </w:rPr>
      </w:pPr>
      <w:r w:rsidRPr="00FF2CEC">
        <w:rPr>
          <w:rFonts w:asciiTheme="minorBidi" w:eastAsiaTheme="minorHAnsi" w:hAnsiTheme="minorBidi"/>
          <w:sz w:val="22"/>
          <w:szCs w:val="22"/>
        </w:rPr>
        <w:t>Shut down computer</w:t>
      </w:r>
    </w:p>
    <w:p w:rsidR="00220B20" w:rsidRPr="00FF2CEC" w:rsidRDefault="00220B20" w:rsidP="00220B20">
      <w:pPr>
        <w:spacing w:line="360" w:lineRule="auto"/>
        <w:jc w:val="both"/>
        <w:rPr>
          <w:rFonts w:asciiTheme="minorBidi" w:hAnsiTheme="minorBidi"/>
        </w:rPr>
      </w:pPr>
      <w:r w:rsidRPr="00FF2CEC">
        <w:rPr>
          <w:rFonts w:asciiTheme="minorBidi" w:hAnsiTheme="minorBidi"/>
        </w:rPr>
        <w:t>The evidence should integrate employability skills with workplace tasks and job roles and verify competency is able to be transferred to other circumstances and environments</w:t>
      </w:r>
    </w:p>
    <w:p w:rsidR="00220B20" w:rsidRPr="00FF2CEC" w:rsidRDefault="00220B20" w:rsidP="00220B20">
      <w:pPr>
        <w:rPr>
          <w:rFonts w:asciiTheme="minorBidi" w:hAnsiTheme="minorBidi"/>
        </w:rPr>
      </w:pPr>
    </w:p>
    <w:p w:rsidR="00220B20" w:rsidRPr="00FF2CEC" w:rsidRDefault="00220B20" w:rsidP="00220B20">
      <w:pPr>
        <w:rPr>
          <w:rFonts w:asciiTheme="minorBidi" w:hAnsiTheme="minorBidi"/>
        </w:rPr>
      </w:pPr>
    </w:p>
    <w:p w:rsidR="00D37CE4" w:rsidRPr="00FF2CEC" w:rsidRDefault="00D37CE4">
      <w:pPr>
        <w:rPr>
          <w:rFonts w:asciiTheme="minorBidi" w:hAnsiTheme="minorBidi"/>
        </w:rPr>
      </w:pPr>
    </w:p>
    <w:sectPr w:rsidR="00D37CE4" w:rsidRPr="00FF2CEC" w:rsidSect="00CD6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090"/>
    <w:multiLevelType w:val="hybridMultilevel"/>
    <w:tmpl w:val="8DE06E00"/>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A77AB"/>
    <w:multiLevelType w:val="hybridMultilevel"/>
    <w:tmpl w:val="9DF66068"/>
    <w:lvl w:ilvl="0" w:tplc="F59E7A00">
      <w:start w:val="1"/>
      <w:numFmt w:val="decimal"/>
      <w:lvlText w:val="P%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C2471"/>
    <w:multiLevelType w:val="hybridMultilevel"/>
    <w:tmpl w:val="7C86BDCE"/>
    <w:lvl w:ilvl="0" w:tplc="F92A6F96">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4B3689"/>
    <w:multiLevelType w:val="hybridMultilevel"/>
    <w:tmpl w:val="EB92EE50"/>
    <w:lvl w:ilvl="0" w:tplc="37C60B82">
      <w:start w:val="1"/>
      <w:numFmt w:val="decimal"/>
      <w:lvlText w:val="CU%1. "/>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7691D"/>
    <w:multiLevelType w:val="hybridMultilevel"/>
    <w:tmpl w:val="33E060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975E16"/>
    <w:multiLevelType w:val="hybridMultilevel"/>
    <w:tmpl w:val="6428EBD4"/>
    <w:lvl w:ilvl="0" w:tplc="716805D4">
      <w:start w:val="1"/>
      <w:numFmt w:val="decimal"/>
      <w:lvlText w:val="P%1."/>
      <w:lvlJc w:val="left"/>
      <w:pPr>
        <w:ind w:left="1217" w:hanging="360"/>
      </w:pPr>
      <w:rPr>
        <w:rFonts w:hint="default"/>
        <w:b/>
        <w:i w:val="0"/>
        <w:sz w:val="22"/>
        <w:szCs w:val="28"/>
      </w:rPr>
    </w:lvl>
    <w:lvl w:ilvl="1" w:tplc="04090019" w:tentative="1">
      <w:start w:val="1"/>
      <w:numFmt w:val="lowerLetter"/>
      <w:lvlText w:val="%2."/>
      <w:lvlJc w:val="left"/>
      <w:pPr>
        <w:ind w:left="1937" w:hanging="360"/>
      </w:pPr>
    </w:lvl>
    <w:lvl w:ilvl="2" w:tplc="0409001B" w:tentative="1">
      <w:start w:val="1"/>
      <w:numFmt w:val="lowerRoman"/>
      <w:lvlText w:val="%3."/>
      <w:lvlJc w:val="right"/>
      <w:pPr>
        <w:ind w:left="2657" w:hanging="180"/>
      </w:pPr>
    </w:lvl>
    <w:lvl w:ilvl="3" w:tplc="0409000F" w:tentative="1">
      <w:start w:val="1"/>
      <w:numFmt w:val="decimal"/>
      <w:lvlText w:val="%4."/>
      <w:lvlJc w:val="left"/>
      <w:pPr>
        <w:ind w:left="3377" w:hanging="360"/>
      </w:pPr>
    </w:lvl>
    <w:lvl w:ilvl="4" w:tplc="04090019" w:tentative="1">
      <w:start w:val="1"/>
      <w:numFmt w:val="lowerLetter"/>
      <w:lvlText w:val="%5."/>
      <w:lvlJc w:val="left"/>
      <w:pPr>
        <w:ind w:left="4097" w:hanging="360"/>
      </w:pPr>
    </w:lvl>
    <w:lvl w:ilvl="5" w:tplc="0409001B" w:tentative="1">
      <w:start w:val="1"/>
      <w:numFmt w:val="lowerRoman"/>
      <w:lvlText w:val="%6."/>
      <w:lvlJc w:val="right"/>
      <w:pPr>
        <w:ind w:left="4817" w:hanging="180"/>
      </w:pPr>
    </w:lvl>
    <w:lvl w:ilvl="6" w:tplc="0409000F" w:tentative="1">
      <w:start w:val="1"/>
      <w:numFmt w:val="decimal"/>
      <w:lvlText w:val="%7."/>
      <w:lvlJc w:val="left"/>
      <w:pPr>
        <w:ind w:left="5537" w:hanging="360"/>
      </w:pPr>
    </w:lvl>
    <w:lvl w:ilvl="7" w:tplc="04090019" w:tentative="1">
      <w:start w:val="1"/>
      <w:numFmt w:val="lowerLetter"/>
      <w:lvlText w:val="%8."/>
      <w:lvlJc w:val="left"/>
      <w:pPr>
        <w:ind w:left="6257" w:hanging="360"/>
      </w:pPr>
    </w:lvl>
    <w:lvl w:ilvl="8" w:tplc="0409001B" w:tentative="1">
      <w:start w:val="1"/>
      <w:numFmt w:val="lowerRoman"/>
      <w:lvlText w:val="%9."/>
      <w:lvlJc w:val="right"/>
      <w:pPr>
        <w:ind w:left="6977" w:hanging="180"/>
      </w:pPr>
    </w:lvl>
  </w:abstractNum>
  <w:abstractNum w:abstractNumId="6" w15:restartNumberingAfterBreak="0">
    <w:nsid w:val="122E1D0C"/>
    <w:multiLevelType w:val="hybridMultilevel"/>
    <w:tmpl w:val="8DE06E00"/>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B567C"/>
    <w:multiLevelType w:val="hybridMultilevel"/>
    <w:tmpl w:val="CB7C0996"/>
    <w:lvl w:ilvl="0" w:tplc="13F876AC">
      <w:start w:val="1"/>
      <w:numFmt w:val="decimal"/>
      <w:lvlText w:val="P%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17AE4"/>
    <w:multiLevelType w:val="hybridMultilevel"/>
    <w:tmpl w:val="8DE06E00"/>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074EC"/>
    <w:multiLevelType w:val="hybridMultilevel"/>
    <w:tmpl w:val="8DE06E00"/>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42F36"/>
    <w:multiLevelType w:val="hybridMultilevel"/>
    <w:tmpl w:val="96ACED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11917"/>
    <w:multiLevelType w:val="hybridMultilevel"/>
    <w:tmpl w:val="793A1984"/>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4604F"/>
    <w:multiLevelType w:val="hybridMultilevel"/>
    <w:tmpl w:val="FEEC6C2A"/>
    <w:lvl w:ilvl="0" w:tplc="716805D4">
      <w:start w:val="1"/>
      <w:numFmt w:val="decimal"/>
      <w:lvlText w:val="P%1."/>
      <w:lvlJc w:val="left"/>
      <w:pPr>
        <w:ind w:left="1192" w:hanging="360"/>
      </w:pPr>
      <w:rPr>
        <w:rFonts w:hint="default"/>
        <w:b/>
        <w:i w:val="0"/>
        <w:sz w:val="22"/>
        <w:szCs w:val="28"/>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3" w15:restartNumberingAfterBreak="0">
    <w:nsid w:val="2A8C7870"/>
    <w:multiLevelType w:val="hybridMultilevel"/>
    <w:tmpl w:val="778E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71D82"/>
    <w:multiLevelType w:val="hybridMultilevel"/>
    <w:tmpl w:val="52A29B70"/>
    <w:lvl w:ilvl="0" w:tplc="BCD6D60C">
      <w:start w:val="1"/>
      <w:numFmt w:val="decimal"/>
      <w:lvlText w:val="CU%1. "/>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E3CDB"/>
    <w:multiLevelType w:val="hybridMultilevel"/>
    <w:tmpl w:val="FCB2F86C"/>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237A5"/>
    <w:multiLevelType w:val="hybridMultilevel"/>
    <w:tmpl w:val="CD98C32E"/>
    <w:lvl w:ilvl="0" w:tplc="716805D4">
      <w:start w:val="1"/>
      <w:numFmt w:val="decimal"/>
      <w:lvlText w:val="P%1."/>
      <w:lvlJc w:val="left"/>
      <w:pPr>
        <w:ind w:left="1192" w:hanging="360"/>
      </w:pPr>
      <w:rPr>
        <w:rFonts w:hint="default"/>
        <w:b/>
        <w:i w:val="0"/>
        <w:sz w:val="22"/>
        <w:szCs w:val="28"/>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7" w15:restartNumberingAfterBreak="0">
    <w:nsid w:val="37196704"/>
    <w:multiLevelType w:val="hybridMultilevel"/>
    <w:tmpl w:val="B356948C"/>
    <w:lvl w:ilvl="0" w:tplc="445849D8">
      <w:start w:val="1"/>
      <w:numFmt w:val="decimal"/>
      <w:lvlText w:val="K%1:"/>
      <w:lvlJc w:val="left"/>
      <w:pPr>
        <w:ind w:left="1350" w:hanging="360"/>
      </w:pPr>
      <w:rPr>
        <w:rFonts w:ascii="Arial" w:hAnsi="Arial" w:cs="Arial" w:hint="default"/>
        <w:b/>
        <w:i w:val="0"/>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38111D1A"/>
    <w:multiLevelType w:val="hybridMultilevel"/>
    <w:tmpl w:val="466C16E8"/>
    <w:lvl w:ilvl="0" w:tplc="28F6AF88">
      <w:start w:val="1"/>
      <w:numFmt w:val="decimal"/>
      <w:lvlText w:val="P%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31CC7"/>
    <w:multiLevelType w:val="hybridMultilevel"/>
    <w:tmpl w:val="8DE06E00"/>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611C4"/>
    <w:multiLevelType w:val="hybridMultilevel"/>
    <w:tmpl w:val="5B38D636"/>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F5474"/>
    <w:multiLevelType w:val="hybridMultilevel"/>
    <w:tmpl w:val="13120226"/>
    <w:lvl w:ilvl="0" w:tplc="BCD6D60C">
      <w:start w:val="1"/>
      <w:numFmt w:val="decimal"/>
      <w:lvlText w:val="CU%1. "/>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5465D7"/>
    <w:multiLevelType w:val="hybridMultilevel"/>
    <w:tmpl w:val="56B4A3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C55AD"/>
    <w:multiLevelType w:val="hybridMultilevel"/>
    <w:tmpl w:val="15969A56"/>
    <w:lvl w:ilvl="0" w:tplc="BCD6D60C">
      <w:start w:val="1"/>
      <w:numFmt w:val="decimal"/>
      <w:lvlText w:val="CU%1. "/>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172789"/>
    <w:multiLevelType w:val="hybridMultilevel"/>
    <w:tmpl w:val="B034312C"/>
    <w:lvl w:ilvl="0" w:tplc="C57257E6">
      <w:start w:val="1"/>
      <w:numFmt w:val="decimal"/>
      <w:lvlText w:val="K%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D696D"/>
    <w:multiLevelType w:val="hybridMultilevel"/>
    <w:tmpl w:val="7240679C"/>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CD5A9C"/>
    <w:multiLevelType w:val="hybridMultilevel"/>
    <w:tmpl w:val="BCBE4D8E"/>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03F37"/>
    <w:multiLevelType w:val="hybridMultilevel"/>
    <w:tmpl w:val="E8908B54"/>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075F4"/>
    <w:multiLevelType w:val="hybridMultilevel"/>
    <w:tmpl w:val="49665444"/>
    <w:lvl w:ilvl="0" w:tplc="4C862E68">
      <w:start w:val="1"/>
      <w:numFmt w:val="decimal"/>
      <w:lvlText w:val="K%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81518"/>
    <w:multiLevelType w:val="hybridMultilevel"/>
    <w:tmpl w:val="82207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7111C9"/>
    <w:multiLevelType w:val="hybridMultilevel"/>
    <w:tmpl w:val="1A08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D617A"/>
    <w:multiLevelType w:val="hybridMultilevel"/>
    <w:tmpl w:val="88C220F6"/>
    <w:lvl w:ilvl="0" w:tplc="716805D4">
      <w:start w:val="1"/>
      <w:numFmt w:val="decimal"/>
      <w:lvlText w:val="P%1."/>
      <w:lvlJc w:val="left"/>
      <w:pPr>
        <w:ind w:left="1192" w:hanging="360"/>
      </w:pPr>
      <w:rPr>
        <w:rFonts w:hint="default"/>
        <w:b/>
        <w:i w:val="0"/>
        <w:sz w:val="22"/>
        <w:szCs w:val="28"/>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32" w15:restartNumberingAfterBreak="0">
    <w:nsid w:val="661C1426"/>
    <w:multiLevelType w:val="hybridMultilevel"/>
    <w:tmpl w:val="30E4048C"/>
    <w:lvl w:ilvl="0" w:tplc="C2385BAE">
      <w:start w:val="1"/>
      <w:numFmt w:val="decimal"/>
      <w:lvlText w:val="P%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9E1144"/>
    <w:multiLevelType w:val="hybridMultilevel"/>
    <w:tmpl w:val="33E060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574F2F"/>
    <w:multiLevelType w:val="hybridMultilevel"/>
    <w:tmpl w:val="0B46DD0C"/>
    <w:lvl w:ilvl="0" w:tplc="716805D4">
      <w:start w:val="1"/>
      <w:numFmt w:val="decimal"/>
      <w:lvlText w:val="P%1."/>
      <w:lvlJc w:val="left"/>
      <w:pPr>
        <w:ind w:left="720" w:hanging="360"/>
      </w:pPr>
      <w:rPr>
        <w:rFonts w:hint="default"/>
        <w:b/>
        <w:i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865890"/>
    <w:multiLevelType w:val="hybridMultilevel"/>
    <w:tmpl w:val="B802CEE2"/>
    <w:lvl w:ilvl="0" w:tplc="92F2C850">
      <w:start w:val="1"/>
      <w:numFmt w:val="decimal"/>
      <w:lvlText w:val="K%1:"/>
      <w:lvlJc w:val="left"/>
      <w:pPr>
        <w:ind w:left="720" w:hanging="360"/>
      </w:pPr>
      <w:rPr>
        <w:rFonts w:ascii="Arial" w:hAnsi="Arial" w:cs="Arial" w:hint="default"/>
        <w:b/>
        <w:i w:val="0"/>
        <w:sz w:val="22"/>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F73701"/>
    <w:multiLevelType w:val="hybridMultilevel"/>
    <w:tmpl w:val="E3BC58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7F7208D6"/>
    <w:multiLevelType w:val="hybridMultilevel"/>
    <w:tmpl w:val="49665444"/>
    <w:lvl w:ilvl="0" w:tplc="4C862E68">
      <w:start w:val="1"/>
      <w:numFmt w:val="decimal"/>
      <w:lvlText w:val="K%1:"/>
      <w:lvlJc w:val="left"/>
      <w:pPr>
        <w:ind w:left="720" w:hanging="360"/>
      </w:pPr>
      <w:rPr>
        <w:rFonts w:ascii="Arial" w:hAnsi="Arial" w:cs="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73EC7"/>
    <w:multiLevelType w:val="hybridMultilevel"/>
    <w:tmpl w:val="26CCA3D0"/>
    <w:lvl w:ilvl="0" w:tplc="5ACEF55E">
      <w:start w:val="1"/>
      <w:numFmt w:val="decimal"/>
      <w:lvlText w:val="P%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3"/>
  </w:num>
  <w:num w:numId="3">
    <w:abstractNumId w:val="5"/>
  </w:num>
  <w:num w:numId="4">
    <w:abstractNumId w:val="31"/>
  </w:num>
  <w:num w:numId="5">
    <w:abstractNumId w:val="16"/>
  </w:num>
  <w:num w:numId="6">
    <w:abstractNumId w:val="12"/>
  </w:num>
  <w:num w:numId="7">
    <w:abstractNumId w:val="24"/>
  </w:num>
  <w:num w:numId="8">
    <w:abstractNumId w:val="36"/>
  </w:num>
  <w:num w:numId="9">
    <w:abstractNumId w:val="14"/>
  </w:num>
  <w:num w:numId="10">
    <w:abstractNumId w:val="25"/>
  </w:num>
  <w:num w:numId="11">
    <w:abstractNumId w:val="26"/>
  </w:num>
  <w:num w:numId="12">
    <w:abstractNumId w:val="27"/>
  </w:num>
  <w:num w:numId="13">
    <w:abstractNumId w:val="20"/>
  </w:num>
  <w:num w:numId="14">
    <w:abstractNumId w:val="11"/>
  </w:num>
  <w:num w:numId="15">
    <w:abstractNumId w:val="34"/>
  </w:num>
  <w:num w:numId="16">
    <w:abstractNumId w:val="35"/>
  </w:num>
  <w:num w:numId="17">
    <w:abstractNumId w:val="17"/>
  </w:num>
  <w:num w:numId="18">
    <w:abstractNumId w:val="21"/>
  </w:num>
  <w:num w:numId="19">
    <w:abstractNumId w:val="18"/>
  </w:num>
  <w:num w:numId="20">
    <w:abstractNumId w:val="7"/>
  </w:num>
  <w:num w:numId="21">
    <w:abstractNumId w:val="32"/>
  </w:num>
  <w:num w:numId="22">
    <w:abstractNumId w:val="30"/>
  </w:num>
  <w:num w:numId="23">
    <w:abstractNumId w:val="1"/>
  </w:num>
  <w:num w:numId="24">
    <w:abstractNumId w:val="10"/>
  </w:num>
  <w:num w:numId="25">
    <w:abstractNumId w:val="37"/>
  </w:num>
  <w:num w:numId="26">
    <w:abstractNumId w:val="15"/>
  </w:num>
  <w:num w:numId="27">
    <w:abstractNumId w:val="29"/>
  </w:num>
  <w:num w:numId="28">
    <w:abstractNumId w:val="33"/>
  </w:num>
  <w:num w:numId="29">
    <w:abstractNumId w:val="22"/>
  </w:num>
  <w:num w:numId="30">
    <w:abstractNumId w:val="4"/>
  </w:num>
  <w:num w:numId="31">
    <w:abstractNumId w:val="2"/>
  </w:num>
  <w:num w:numId="32">
    <w:abstractNumId w:val="13"/>
  </w:num>
  <w:num w:numId="33">
    <w:abstractNumId w:val="23"/>
  </w:num>
  <w:num w:numId="34">
    <w:abstractNumId w:val="9"/>
  </w:num>
  <w:num w:numId="35">
    <w:abstractNumId w:val="8"/>
  </w:num>
  <w:num w:numId="36">
    <w:abstractNumId w:val="19"/>
  </w:num>
  <w:num w:numId="37">
    <w:abstractNumId w:val="6"/>
  </w:num>
  <w:num w:numId="38">
    <w:abstractNumId w:val="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196C"/>
    <w:rsid w:val="000676E4"/>
    <w:rsid w:val="000A57EA"/>
    <w:rsid w:val="00170496"/>
    <w:rsid w:val="00191D7A"/>
    <w:rsid w:val="00220B20"/>
    <w:rsid w:val="002866C1"/>
    <w:rsid w:val="00387FA8"/>
    <w:rsid w:val="003C1CB6"/>
    <w:rsid w:val="00577124"/>
    <w:rsid w:val="007D50BD"/>
    <w:rsid w:val="00811D9F"/>
    <w:rsid w:val="008848DC"/>
    <w:rsid w:val="0090436F"/>
    <w:rsid w:val="00A1196C"/>
    <w:rsid w:val="00A36F67"/>
    <w:rsid w:val="00A57243"/>
    <w:rsid w:val="00AE1ACB"/>
    <w:rsid w:val="00B15F31"/>
    <w:rsid w:val="00B2233D"/>
    <w:rsid w:val="00B34737"/>
    <w:rsid w:val="00CD6E15"/>
    <w:rsid w:val="00D37CE4"/>
    <w:rsid w:val="00D81B0C"/>
    <w:rsid w:val="00E74962"/>
    <w:rsid w:val="00EB68A8"/>
    <w:rsid w:val="00EE6975"/>
    <w:rsid w:val="00F43BD4"/>
    <w:rsid w:val="00F9073D"/>
    <w:rsid w:val="00FB7435"/>
    <w:rsid w:val="00FE1921"/>
    <w:rsid w:val="00FF2C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61D8"/>
  <w15:docId w15:val="{8955AF8E-B776-4C30-B17C-66AF3A74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B20"/>
  </w:style>
  <w:style w:type="paragraph" w:styleId="Heading1">
    <w:name w:val="heading 1"/>
    <w:basedOn w:val="Normal"/>
    <w:next w:val="Heading2"/>
    <w:link w:val="Heading1Char"/>
    <w:qFormat/>
    <w:rsid w:val="00220B20"/>
    <w:pPr>
      <w:keepNext/>
      <w:spacing w:before="360" w:after="60" w:line="240" w:lineRule="auto"/>
      <w:outlineLvl w:val="0"/>
    </w:pPr>
    <w:rPr>
      <w:rFonts w:ascii="Times New Roman" w:eastAsia="Times New Roman" w:hAnsi="Times New Roman" w:cs="Times New Roman"/>
      <w:b/>
      <w:sz w:val="32"/>
      <w:szCs w:val="20"/>
      <w:lang w:val="en-AU"/>
    </w:rPr>
  </w:style>
  <w:style w:type="paragraph" w:styleId="Heading2">
    <w:name w:val="heading 2"/>
    <w:basedOn w:val="Normal"/>
    <w:next w:val="Normal"/>
    <w:link w:val="Heading2Char"/>
    <w:uiPriority w:val="9"/>
    <w:unhideWhenUsed/>
    <w:qFormat/>
    <w:rsid w:val="00220B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B20"/>
    <w:rPr>
      <w:rFonts w:ascii="Times New Roman" w:eastAsia="Times New Roman" w:hAnsi="Times New Roman" w:cs="Times New Roman"/>
      <w:b/>
      <w:sz w:val="32"/>
      <w:szCs w:val="20"/>
      <w:lang w:val="en-AU"/>
    </w:rPr>
  </w:style>
  <w:style w:type="paragraph" w:styleId="ListParagraph">
    <w:name w:val="List Paragraph"/>
    <w:aliases w:val="Report Text"/>
    <w:basedOn w:val="Normal"/>
    <w:link w:val="ListParagraphChar"/>
    <w:uiPriority w:val="34"/>
    <w:qFormat/>
    <w:rsid w:val="00220B20"/>
    <w:pPr>
      <w:spacing w:after="0" w:line="240" w:lineRule="auto"/>
      <w:ind w:left="720"/>
      <w:contextualSpacing/>
    </w:pPr>
    <w:rPr>
      <w:rFonts w:eastAsiaTheme="minorEastAsia"/>
      <w:sz w:val="24"/>
      <w:szCs w:val="24"/>
    </w:rPr>
  </w:style>
  <w:style w:type="table" w:styleId="TableGrid">
    <w:name w:val="Table Grid"/>
    <w:aliases w:val="GFA Table Grid"/>
    <w:basedOn w:val="TableNormal"/>
    <w:uiPriority w:val="59"/>
    <w:qFormat/>
    <w:rsid w:val="00220B2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port Text Char"/>
    <w:basedOn w:val="DefaultParagraphFont"/>
    <w:link w:val="ListParagraph"/>
    <w:uiPriority w:val="34"/>
    <w:qFormat/>
    <w:rsid w:val="00220B20"/>
    <w:rPr>
      <w:rFonts w:eastAsiaTheme="minorEastAsia"/>
      <w:sz w:val="24"/>
      <w:szCs w:val="24"/>
    </w:rPr>
  </w:style>
  <w:style w:type="character" w:customStyle="1" w:styleId="Heading2Char">
    <w:name w:val="Heading 2 Char"/>
    <w:basedOn w:val="DefaultParagraphFont"/>
    <w:link w:val="Heading2"/>
    <w:uiPriority w:val="9"/>
    <w:rsid w:val="00220B20"/>
    <w:rPr>
      <w:rFonts w:asciiTheme="majorHAnsi" w:eastAsiaTheme="majorEastAsia" w:hAnsiTheme="majorHAnsi" w:cstheme="majorBidi"/>
      <w:color w:val="2E74B5" w:themeColor="accent1" w:themeShade="BF"/>
      <w:sz w:val="26"/>
      <w:szCs w:val="26"/>
    </w:rPr>
  </w:style>
  <w:style w:type="paragraph" w:customStyle="1" w:styleId="Default">
    <w:name w:val="Default"/>
    <w:rsid w:val="00220B20"/>
    <w:pPr>
      <w:autoSpaceDE w:val="0"/>
      <w:autoSpaceDN w:val="0"/>
      <w:adjustRightInd w:val="0"/>
      <w:spacing w:after="0" w:line="240" w:lineRule="auto"/>
    </w:pPr>
    <w:rPr>
      <w:rFonts w:ascii="Verdana" w:hAnsi="Verdana" w:cs="Verdana"/>
      <w:color w:val="000000"/>
      <w:sz w:val="24"/>
      <w:szCs w:val="24"/>
    </w:rPr>
  </w:style>
  <w:style w:type="paragraph" w:styleId="BodyText">
    <w:name w:val="Body Text"/>
    <w:basedOn w:val="Normal"/>
    <w:link w:val="BodyTextChar"/>
    <w:rsid w:val="00220B20"/>
    <w:pPr>
      <w:keepNext/>
      <w:keepLines/>
      <w:spacing w:before="120" w:after="120" w:line="240" w:lineRule="auto"/>
      <w:contextualSpacing/>
    </w:pPr>
    <w:rPr>
      <w:rFonts w:ascii="Times New Roman" w:eastAsia="Times New Roman" w:hAnsi="Times New Roman" w:cs="Times New Roman"/>
      <w:sz w:val="24"/>
      <w:lang w:val="en-AU"/>
    </w:rPr>
  </w:style>
  <w:style w:type="character" w:customStyle="1" w:styleId="BodyTextChar">
    <w:name w:val="Body Text Char"/>
    <w:basedOn w:val="DefaultParagraphFont"/>
    <w:link w:val="BodyText"/>
    <w:rsid w:val="00220B20"/>
    <w:rPr>
      <w:rFonts w:ascii="Times New Roman" w:eastAsia="Times New Roman" w:hAnsi="Times New Roman" w:cs="Times New Roman"/>
      <w:sz w:val="24"/>
      <w:lang w:val="en-AU"/>
    </w:rPr>
  </w:style>
  <w:style w:type="paragraph" w:styleId="TOC1">
    <w:name w:val="toc 1"/>
    <w:basedOn w:val="Normal"/>
    <w:next w:val="Normal"/>
    <w:autoRedefine/>
    <w:uiPriority w:val="39"/>
    <w:unhideWhenUsed/>
    <w:rsid w:val="00AE1ACB"/>
    <w:pPr>
      <w:tabs>
        <w:tab w:val="left" w:pos="660"/>
        <w:tab w:val="right" w:leader="dot" w:pos="9926"/>
      </w:tabs>
      <w:spacing w:after="0" w:line="276" w:lineRule="auto"/>
    </w:pPr>
    <w:rPr>
      <w:rFonts w:ascii="Arial" w:eastAsiaTheme="minorEastAsia" w:hAnsi="Arial" w:cs="Arial"/>
    </w:rPr>
  </w:style>
  <w:style w:type="table" w:customStyle="1" w:styleId="GridTable5Dark-Accent31">
    <w:name w:val="Grid Table 5 Dark - Accent 31"/>
    <w:basedOn w:val="TableNormal"/>
    <w:uiPriority w:val="50"/>
    <w:rsid w:val="00AE1A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10</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Shiraz</dc:creator>
  <cp:keywords/>
  <dc:description/>
  <cp:lastModifiedBy>Akhtar, Muhammad Naeem GIZ PK</cp:lastModifiedBy>
  <cp:revision>15</cp:revision>
  <dcterms:created xsi:type="dcterms:W3CDTF">2019-08-30T07:45:00Z</dcterms:created>
  <dcterms:modified xsi:type="dcterms:W3CDTF">2019-09-03T11:43:00Z</dcterms:modified>
</cp:coreProperties>
</file>